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413D" w:rsidRDefault="003C783B">
      <w:pPr>
        <w:pStyle w:val="210"/>
        <w:spacing w:after="0" w:line="240" w:lineRule="auto"/>
      </w:pPr>
      <w:r>
        <w:rPr>
          <w:sz w:val="28"/>
          <w:szCs w:val="28"/>
        </w:rPr>
        <w:t xml:space="preserve">                                                                   </w:t>
      </w:r>
    </w:p>
    <w:tbl>
      <w:tblPr>
        <w:tblW w:w="9571" w:type="dxa"/>
        <w:tblLayout w:type="fixed"/>
        <w:tblLook w:val="0000"/>
      </w:tblPr>
      <w:tblGrid>
        <w:gridCol w:w="4785"/>
        <w:gridCol w:w="4786"/>
      </w:tblGrid>
      <w:tr w:rsidR="0031413D">
        <w:tc>
          <w:tcPr>
            <w:tcW w:w="4785" w:type="dxa"/>
            <w:shd w:val="clear" w:color="auto" w:fill="auto"/>
          </w:tcPr>
          <w:p w:rsidR="0031413D" w:rsidRDefault="0031413D">
            <w:pPr>
              <w:pStyle w:val="LO-Normal"/>
              <w:snapToGrid w:val="0"/>
              <w:spacing w:line="240" w:lineRule="auto"/>
              <w:ind w:firstLine="0"/>
              <w:jc w:val="right"/>
              <w:rPr>
                <w:bCs/>
                <w:sz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31413D" w:rsidRDefault="0031413D">
            <w:pPr>
              <w:pStyle w:val="LO-Normal"/>
              <w:snapToGrid w:val="0"/>
              <w:spacing w:line="240" w:lineRule="auto"/>
              <w:ind w:firstLine="0"/>
              <w:jc w:val="left"/>
              <w:rPr>
                <w:bCs/>
                <w:sz w:val="28"/>
              </w:rPr>
            </w:pPr>
          </w:p>
          <w:p w:rsidR="00EF64D1" w:rsidRDefault="00EF64D1">
            <w:pPr>
              <w:pStyle w:val="LO-Normal"/>
              <w:spacing w:line="240" w:lineRule="auto"/>
              <w:ind w:firstLine="0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Приложение </w:t>
            </w:r>
          </w:p>
          <w:p w:rsidR="0031413D" w:rsidRDefault="00EF64D1">
            <w:pPr>
              <w:pStyle w:val="LO-Normal"/>
              <w:spacing w:line="240" w:lineRule="auto"/>
              <w:ind w:firstLine="0"/>
              <w:jc w:val="left"/>
            </w:pPr>
            <w:r>
              <w:rPr>
                <w:bCs/>
                <w:sz w:val="28"/>
              </w:rPr>
              <w:t>к постановлению</w:t>
            </w:r>
            <w:r w:rsidR="003C783B">
              <w:rPr>
                <w:bCs/>
                <w:sz w:val="28"/>
              </w:rPr>
              <w:t xml:space="preserve"> Администрации муниципального образования «Демидовский район»</w:t>
            </w:r>
          </w:p>
          <w:p w:rsidR="0031413D" w:rsidRDefault="003C783B">
            <w:pPr>
              <w:pStyle w:val="LO-Normal"/>
              <w:spacing w:line="240" w:lineRule="auto"/>
              <w:ind w:firstLine="0"/>
              <w:jc w:val="left"/>
            </w:pPr>
            <w:r>
              <w:rPr>
                <w:bCs/>
                <w:sz w:val="28"/>
              </w:rPr>
              <w:t xml:space="preserve"> Смоленской области</w:t>
            </w:r>
          </w:p>
          <w:p w:rsidR="0031413D" w:rsidRDefault="00587452">
            <w:pPr>
              <w:pStyle w:val="LO-Normal"/>
              <w:spacing w:line="240" w:lineRule="auto"/>
              <w:ind w:firstLine="0"/>
              <w:jc w:val="left"/>
            </w:pPr>
            <w:r>
              <w:rPr>
                <w:bCs/>
                <w:sz w:val="28"/>
              </w:rPr>
              <w:t xml:space="preserve"> от 24.</w:t>
            </w:r>
            <w:r w:rsidR="003C783B">
              <w:rPr>
                <w:bCs/>
                <w:sz w:val="28"/>
              </w:rPr>
              <w:t>0</w:t>
            </w:r>
            <w:r>
              <w:rPr>
                <w:bCs/>
                <w:sz w:val="28"/>
              </w:rPr>
              <w:t xml:space="preserve">3.2022 № </w:t>
            </w:r>
            <w:r w:rsidR="003C783B">
              <w:rPr>
                <w:bCs/>
                <w:sz w:val="28"/>
              </w:rPr>
              <w:t>1</w:t>
            </w:r>
            <w:r>
              <w:rPr>
                <w:bCs/>
                <w:sz w:val="28"/>
              </w:rPr>
              <w:t>69</w:t>
            </w:r>
          </w:p>
        </w:tc>
      </w:tr>
    </w:tbl>
    <w:p w:rsidR="0031413D" w:rsidRDefault="0031413D">
      <w:pPr>
        <w:pStyle w:val="LO-Normal"/>
        <w:spacing w:line="240" w:lineRule="auto"/>
        <w:ind w:firstLine="709"/>
        <w:jc w:val="right"/>
        <w:rPr>
          <w:bCs/>
          <w:sz w:val="28"/>
        </w:rPr>
      </w:pPr>
    </w:p>
    <w:p w:rsidR="0031413D" w:rsidRDefault="0031413D">
      <w:pPr>
        <w:pStyle w:val="ConsPlusTitle"/>
        <w:widowControl/>
        <w:jc w:val="center"/>
        <w:rPr>
          <w:bCs w:val="0"/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1413D">
      <w:pPr>
        <w:pStyle w:val="ConsPlusTitle"/>
        <w:widowControl/>
        <w:jc w:val="center"/>
        <w:rPr>
          <w:sz w:val="28"/>
          <w:szCs w:val="28"/>
        </w:rPr>
      </w:pPr>
    </w:p>
    <w:p w:rsidR="0031413D" w:rsidRDefault="003C783B">
      <w:pPr>
        <w:pStyle w:val="ConsPlusTitle"/>
        <w:widowControl/>
        <w:jc w:val="center"/>
      </w:pPr>
      <w:r>
        <w:rPr>
          <w:sz w:val="28"/>
          <w:szCs w:val="28"/>
        </w:rPr>
        <w:t>МУНИЦИПАЛЬНАЯ ПРОГРАММА</w:t>
      </w:r>
    </w:p>
    <w:p w:rsidR="0031413D" w:rsidRDefault="003C783B">
      <w:pPr>
        <w:pStyle w:val="ConsPlusTitle"/>
        <w:widowControl/>
        <w:jc w:val="center"/>
      </w:pPr>
      <w:r>
        <w:rPr>
          <w:sz w:val="28"/>
          <w:szCs w:val="28"/>
        </w:rPr>
        <w:t xml:space="preserve">«ДЕМОГРАФИЧЕСКОЕ РАЗВИТИЕ  МУНИЦИПАЛЬНОГО ОБРАЗОВАНИЯ «ДЕМИДОВСКИЙ РАЙОН» СМОЛЕНСКОЙ ОБЛАСТИ» </w:t>
      </w: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31413D" w:rsidRDefault="0031413D">
      <w:pPr>
        <w:jc w:val="right"/>
        <w:rPr>
          <w:sz w:val="28"/>
          <w:szCs w:val="28"/>
        </w:rPr>
      </w:pPr>
    </w:p>
    <w:p w:rsidR="00587452" w:rsidRDefault="003C783B" w:rsidP="00587452">
      <w:pPr>
        <w:jc w:val="right"/>
      </w:pPr>
      <w:r>
        <w:rPr>
          <w:sz w:val="28"/>
          <w:szCs w:val="28"/>
        </w:rPr>
        <w:t xml:space="preserve"> </w:t>
      </w:r>
    </w:p>
    <w:p w:rsidR="0031413D" w:rsidRDefault="003C783B" w:rsidP="00587452">
      <w:pPr>
        <w:jc w:val="center"/>
      </w:pPr>
      <w:r>
        <w:rPr>
          <w:b/>
          <w:sz w:val="28"/>
          <w:szCs w:val="28"/>
        </w:rPr>
        <w:lastRenderedPageBreak/>
        <w:t>ПАСПОРТ</w:t>
      </w:r>
    </w:p>
    <w:p w:rsidR="0031413D" w:rsidRDefault="003C7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</w:p>
    <w:p w:rsidR="00587452" w:rsidRPr="00B210F9" w:rsidRDefault="00587452">
      <w:pPr>
        <w:jc w:val="center"/>
        <w:rPr>
          <w:b/>
        </w:rPr>
      </w:pPr>
      <w:r w:rsidRPr="00B210F9">
        <w:rPr>
          <w:b/>
          <w:sz w:val="28"/>
          <w:szCs w:val="28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1E1102" w:rsidRPr="00D52E1F" w:rsidTr="003C783B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D52E1F" w:rsidRDefault="001E1102" w:rsidP="003C783B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102" w:rsidRDefault="001E1102" w:rsidP="003C783B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«Демидовский район» Смоленской области.</w:t>
            </w:r>
          </w:p>
          <w:p w:rsidR="001E1102" w:rsidRDefault="001E1102" w:rsidP="003C783B">
            <w:pPr>
              <w:widowControl w:val="0"/>
              <w:autoSpaceDE w:val="0"/>
              <w:snapToGrid w:val="0"/>
              <w:jc w:val="both"/>
            </w:pPr>
          </w:p>
        </w:tc>
      </w:tr>
      <w:tr w:rsidR="001E1102" w:rsidRPr="00D52E1F" w:rsidTr="003C783B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D52E1F" w:rsidRDefault="001E1102" w:rsidP="003C783B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: 2018-2021</w:t>
            </w:r>
            <w:r w:rsidRPr="00732B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годы;</w:t>
            </w:r>
          </w:p>
          <w:p w:rsidR="001E1102" w:rsidRPr="001314E0" w:rsidRDefault="001E1102" w:rsidP="003C783B">
            <w:pPr>
              <w:spacing w:line="256" w:lineRule="auto"/>
              <w:rPr>
                <w:i/>
                <w:vertAlign w:val="superscript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: 20</w:t>
            </w:r>
            <w:r w:rsidRPr="004127AB">
              <w:rPr>
                <w:sz w:val="28"/>
                <w:szCs w:val="28"/>
              </w:rPr>
              <w:t>22-2024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1E1102" w:rsidRPr="00D52E1F" w:rsidTr="003C783B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D52E1F" w:rsidRDefault="001E1102" w:rsidP="003C783B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1314E0" w:rsidRDefault="001E1102" w:rsidP="003C783B">
            <w:pPr>
              <w:jc w:val="both"/>
              <w:rPr>
                <w:rFonts w:eastAsia="Arial Unicode MS"/>
                <w:i/>
              </w:rPr>
            </w:pPr>
            <w:r>
              <w:rPr>
                <w:sz w:val="28"/>
                <w:szCs w:val="28"/>
              </w:rPr>
              <w:t>Стабилизация демографической ситуации, поддержка материнства, детства и формирование предпосылок к последующему демографическому росту.</w:t>
            </w:r>
          </w:p>
        </w:tc>
      </w:tr>
      <w:tr w:rsidR="001E1102" w:rsidRPr="00D52E1F" w:rsidTr="003C783B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A90541" w:rsidRDefault="001E1102" w:rsidP="003C783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1E1102" w:rsidRPr="00454F53" w:rsidRDefault="001E1102" w:rsidP="003C783B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102" w:rsidRPr="00504336" w:rsidRDefault="001E1102" w:rsidP="003C783B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9A0F8F">
              <w:rPr>
                <w:rFonts w:eastAsia="Arial Unicode MS"/>
                <w:color w:val="FF0000"/>
              </w:rPr>
              <w:t xml:space="preserve"> </w:t>
            </w:r>
            <w:r w:rsidRPr="00504336">
              <w:rPr>
                <w:rFonts w:eastAsia="Arial Unicode MS"/>
                <w:sz w:val="28"/>
              </w:rPr>
              <w:t>В рамках муниципальной программы региональные проекты не реализуются</w:t>
            </w:r>
          </w:p>
        </w:tc>
      </w:tr>
      <w:tr w:rsidR="001E1102" w:rsidRPr="00D52E1F" w:rsidTr="003C783B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02" w:rsidRPr="00D52E1F" w:rsidRDefault="001E1102" w:rsidP="003C783B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Общий объем финансирования составляет-</w:t>
            </w:r>
          </w:p>
          <w:p w:rsid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51 000,0</w:t>
            </w:r>
            <w:r>
              <w:rPr>
                <w:sz w:val="28"/>
                <w:szCs w:val="28"/>
              </w:rPr>
              <w:t xml:space="preserve"> рублей, из них:</w:t>
            </w:r>
          </w:p>
          <w:p w:rsid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2018-2020 годы</w:t>
            </w:r>
            <w:r>
              <w:rPr>
                <w:sz w:val="28"/>
                <w:szCs w:val="28"/>
              </w:rPr>
              <w:t xml:space="preserve"> – </w:t>
            </w:r>
            <w:r w:rsidRPr="003C783B">
              <w:rPr>
                <w:b/>
                <w:sz w:val="28"/>
                <w:szCs w:val="28"/>
              </w:rPr>
              <w:t>36 000,</w:t>
            </w:r>
            <w:r>
              <w:rPr>
                <w:sz w:val="28"/>
                <w:szCs w:val="28"/>
              </w:rPr>
              <w:t>0 рублей;</w:t>
            </w:r>
          </w:p>
          <w:p w:rsid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-</w:t>
            </w:r>
            <w:r w:rsidR="003C783B">
              <w:rPr>
                <w:sz w:val="28"/>
                <w:szCs w:val="28"/>
              </w:rPr>
              <w:t xml:space="preserve"> </w:t>
            </w:r>
            <w:r w:rsidRPr="003C783B">
              <w:rPr>
                <w:b/>
                <w:sz w:val="28"/>
                <w:szCs w:val="28"/>
              </w:rPr>
              <w:t xml:space="preserve">12 500, </w:t>
            </w:r>
            <w:r>
              <w:rPr>
                <w:sz w:val="28"/>
                <w:szCs w:val="28"/>
              </w:rPr>
              <w:t>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</w:t>
            </w:r>
            <w:r w:rsidRPr="003C783B">
              <w:rPr>
                <w:b/>
                <w:sz w:val="28"/>
                <w:szCs w:val="28"/>
              </w:rPr>
              <w:t>2 500, 0</w:t>
            </w:r>
            <w:r>
              <w:rPr>
                <w:sz w:val="28"/>
                <w:szCs w:val="28"/>
              </w:rPr>
              <w:t xml:space="preserve"> рублей </w:t>
            </w:r>
            <w:r w:rsidRPr="001E1102">
              <w:rPr>
                <w:sz w:val="28"/>
                <w:szCs w:val="28"/>
              </w:rPr>
              <w:t>из них: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федерального бюджета – 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 xml:space="preserve">средства бюджета муниципального района  - </w:t>
            </w:r>
            <w:r w:rsidRPr="003C783B">
              <w:rPr>
                <w:b/>
                <w:sz w:val="28"/>
                <w:szCs w:val="28"/>
              </w:rPr>
              <w:t>2 500,00</w:t>
            </w:r>
            <w:r w:rsidRPr="001E1102">
              <w:rPr>
                <w:sz w:val="28"/>
                <w:szCs w:val="28"/>
              </w:rPr>
              <w:t xml:space="preserve"> 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2023 год</w:t>
            </w:r>
            <w:r w:rsidRPr="001E1102">
              <w:rPr>
                <w:sz w:val="28"/>
                <w:szCs w:val="28"/>
              </w:rPr>
              <w:t xml:space="preserve"> -  0,00 рублей, из них: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федерального бюджета -0,00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бюджета муниципального района  - 0,00 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3C783B">
              <w:rPr>
                <w:b/>
                <w:sz w:val="28"/>
                <w:szCs w:val="28"/>
              </w:rPr>
              <w:t>2024 год</w:t>
            </w:r>
            <w:r w:rsidRPr="001E1102">
              <w:rPr>
                <w:sz w:val="28"/>
                <w:szCs w:val="28"/>
              </w:rPr>
              <w:t xml:space="preserve"> – 0,00 рублей, из них: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федерального бюджета -0,00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средства областного бюджета -0,00 рублей;</w:t>
            </w:r>
          </w:p>
          <w:p w:rsidR="001E1102" w:rsidRPr="001E1102" w:rsidRDefault="001E1102" w:rsidP="003C783B">
            <w:pPr>
              <w:spacing w:line="256" w:lineRule="auto"/>
              <w:rPr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 xml:space="preserve">средства бюджета муниципального района  - </w:t>
            </w:r>
          </w:p>
          <w:p w:rsidR="001E1102" w:rsidRPr="00457EC6" w:rsidRDefault="001E1102" w:rsidP="003C783B">
            <w:pPr>
              <w:spacing w:line="256" w:lineRule="auto"/>
              <w:rPr>
                <w:i/>
                <w:sz w:val="28"/>
                <w:szCs w:val="28"/>
              </w:rPr>
            </w:pPr>
            <w:r w:rsidRPr="001E1102">
              <w:rPr>
                <w:sz w:val="28"/>
                <w:szCs w:val="28"/>
              </w:rPr>
              <w:t>0,00  рублей</w:t>
            </w:r>
            <w:r>
              <w:rPr>
                <w:i/>
                <w:sz w:val="28"/>
                <w:szCs w:val="28"/>
              </w:rPr>
              <w:t>.</w:t>
            </w:r>
          </w:p>
          <w:p w:rsidR="001E1102" w:rsidRPr="008A7524" w:rsidRDefault="001E1102" w:rsidP="003C783B">
            <w:pPr>
              <w:spacing w:line="256" w:lineRule="auto"/>
              <w:rPr>
                <w:rFonts w:eastAsia="Arial Unicode MS"/>
                <w:i/>
              </w:rPr>
            </w:pPr>
          </w:p>
        </w:tc>
      </w:tr>
    </w:tbl>
    <w:p w:rsidR="001E1102" w:rsidRDefault="001E1102" w:rsidP="001E1102">
      <w:pPr>
        <w:rPr>
          <w:b/>
          <w:sz w:val="28"/>
          <w:szCs w:val="28"/>
        </w:rPr>
      </w:pPr>
    </w:p>
    <w:p w:rsidR="001E1102" w:rsidRDefault="001E1102" w:rsidP="001E1102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>муниципальной программы</w:t>
      </w:r>
    </w:p>
    <w:p w:rsidR="001E1102" w:rsidRPr="00457EC6" w:rsidRDefault="001E1102" w:rsidP="001E1102">
      <w:pPr>
        <w:jc w:val="right"/>
        <w:rPr>
          <w:sz w:val="28"/>
          <w:szCs w:val="28"/>
        </w:rPr>
      </w:pPr>
    </w:p>
    <w:tbl>
      <w:tblPr>
        <w:tblStyle w:val="12"/>
        <w:tblW w:w="4926" w:type="pct"/>
        <w:jc w:val="center"/>
        <w:tblLook w:val="04A0"/>
      </w:tblPr>
      <w:tblGrid>
        <w:gridCol w:w="3373"/>
        <w:gridCol w:w="2052"/>
        <w:gridCol w:w="1511"/>
        <w:gridCol w:w="1731"/>
        <w:gridCol w:w="1600"/>
      </w:tblGrid>
      <w:tr w:rsidR="001E1102" w:rsidRPr="00580B96" w:rsidTr="00587452">
        <w:trPr>
          <w:tblHeader/>
          <w:jc w:val="center"/>
        </w:trPr>
        <w:tc>
          <w:tcPr>
            <w:tcW w:w="1643" w:type="pct"/>
            <w:vMerge w:val="restart"/>
            <w:vAlign w:val="center"/>
          </w:tcPr>
          <w:p w:rsidR="001E1102" w:rsidRPr="00580B96" w:rsidRDefault="001E1102" w:rsidP="003C783B">
            <w:pPr>
              <w:ind w:firstLine="0"/>
              <w:jc w:val="center"/>
              <w:rPr>
                <w:sz w:val="24"/>
              </w:rPr>
            </w:pPr>
            <w:r w:rsidRPr="00580B96">
              <w:rPr>
                <w:sz w:val="24"/>
              </w:rPr>
              <w:t>Наименование показателя</w:t>
            </w:r>
            <w:r>
              <w:rPr>
                <w:sz w:val="24"/>
              </w:rPr>
              <w:t xml:space="preserve">, единица измерения, </w:t>
            </w:r>
          </w:p>
        </w:tc>
        <w:tc>
          <w:tcPr>
            <w:tcW w:w="999" w:type="pct"/>
            <w:vMerge w:val="restart"/>
          </w:tcPr>
          <w:p w:rsidR="001E1102" w:rsidRDefault="001E1102" w:rsidP="003C783B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hd w:val="clear" w:color="auto" w:fill="FFFFFF"/>
              </w:rPr>
              <w:t>я</w:t>
            </w:r>
          </w:p>
          <w:p w:rsidR="001E1102" w:rsidRDefault="001E1102" w:rsidP="003C783B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hd w:val="clear" w:color="auto" w:fill="FFFFFF"/>
              </w:rPr>
              <w:t>(</w:t>
            </w:r>
            <w:r>
              <w:rPr>
                <w:color w:val="22272F"/>
                <w:sz w:val="24"/>
                <w:shd w:val="clear" w:color="auto" w:fill="FFFFFF"/>
              </w:rPr>
              <w:t>в году, предш</w:t>
            </w:r>
            <w:r>
              <w:rPr>
                <w:color w:val="22272F"/>
                <w:sz w:val="24"/>
                <w:shd w:val="clear" w:color="auto" w:fill="FFFFFF"/>
              </w:rPr>
              <w:t>е</w:t>
            </w:r>
            <w:r>
              <w:rPr>
                <w:color w:val="22272F"/>
                <w:sz w:val="24"/>
                <w:shd w:val="clear" w:color="auto" w:fill="FFFFFF"/>
              </w:rPr>
              <w:lastRenderedPageBreak/>
              <w:t>ствующем</w:t>
            </w:r>
            <w:r w:rsidRPr="00814FFB">
              <w:rPr>
                <w:color w:val="22272F"/>
                <w:sz w:val="24"/>
                <w:shd w:val="clear" w:color="auto" w:fill="FFFFFF"/>
              </w:rPr>
              <w:t xml:space="preserve"> оч</w:t>
            </w:r>
            <w:r w:rsidRPr="00814FFB">
              <w:rPr>
                <w:color w:val="22272F"/>
                <w:sz w:val="24"/>
                <w:shd w:val="clear" w:color="auto" w:fill="FFFFFF"/>
              </w:rPr>
              <w:t>е</w:t>
            </w:r>
            <w:r w:rsidRPr="00814FFB">
              <w:rPr>
                <w:color w:val="22272F"/>
                <w:sz w:val="24"/>
                <w:shd w:val="clear" w:color="auto" w:fill="FFFFFF"/>
              </w:rPr>
              <w:t>редному фина</w:t>
            </w:r>
            <w:r w:rsidRPr="00814FFB">
              <w:rPr>
                <w:color w:val="22272F"/>
                <w:sz w:val="24"/>
                <w:shd w:val="clear" w:color="auto" w:fill="FFFFFF"/>
              </w:rPr>
              <w:t>н</w:t>
            </w:r>
            <w:r w:rsidRPr="00814FFB">
              <w:rPr>
                <w:color w:val="22272F"/>
                <w:sz w:val="24"/>
                <w:shd w:val="clear" w:color="auto" w:fill="FFFFFF"/>
              </w:rPr>
              <w:t>совому году)</w:t>
            </w:r>
          </w:p>
          <w:p w:rsidR="001E1102" w:rsidRPr="00814FFB" w:rsidRDefault="001E1102" w:rsidP="003C783B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(2021г)</w:t>
            </w:r>
          </w:p>
        </w:tc>
        <w:tc>
          <w:tcPr>
            <w:tcW w:w="2358" w:type="pct"/>
            <w:gridSpan w:val="3"/>
            <w:vAlign w:val="center"/>
          </w:tcPr>
          <w:p w:rsidR="001E1102" w:rsidRDefault="001E1102" w:rsidP="003C783B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</w:p>
          <w:p w:rsidR="001E1102" w:rsidRDefault="001E1102" w:rsidP="003C783B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 xml:space="preserve">Планируемое значение показателя </w:t>
            </w:r>
          </w:p>
          <w:p w:rsidR="001E1102" w:rsidRPr="00580B96" w:rsidRDefault="001E1102" w:rsidP="003C783B">
            <w:pPr>
              <w:ind w:firstLine="0"/>
              <w:jc w:val="center"/>
              <w:rPr>
                <w:spacing w:val="-2"/>
                <w:sz w:val="24"/>
              </w:rPr>
            </w:pPr>
          </w:p>
        </w:tc>
      </w:tr>
      <w:tr w:rsidR="001E1102" w:rsidRPr="00580B96" w:rsidTr="00587452">
        <w:trPr>
          <w:trHeight w:val="448"/>
          <w:tblHeader/>
          <w:jc w:val="center"/>
        </w:trPr>
        <w:tc>
          <w:tcPr>
            <w:tcW w:w="1643" w:type="pct"/>
            <w:vMerge/>
            <w:tcBorders>
              <w:bottom w:val="single" w:sz="4" w:space="0" w:color="auto"/>
            </w:tcBorders>
            <w:vAlign w:val="center"/>
          </w:tcPr>
          <w:p w:rsidR="001E1102" w:rsidRPr="00580B96" w:rsidRDefault="001E1102" w:rsidP="003C783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99" w:type="pct"/>
            <w:vMerge/>
            <w:tcBorders>
              <w:bottom w:val="single" w:sz="4" w:space="0" w:color="auto"/>
            </w:tcBorders>
          </w:tcPr>
          <w:p w:rsidR="001E1102" w:rsidRPr="00580B96" w:rsidRDefault="001E1102" w:rsidP="003C783B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:rsidR="001E1102" w:rsidRDefault="001E1102" w:rsidP="003C783B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очередной финансовый год</w:t>
            </w:r>
          </w:p>
          <w:p w:rsidR="001E1102" w:rsidRPr="00580B96" w:rsidRDefault="001E1102" w:rsidP="003C783B">
            <w:pPr>
              <w:ind w:firstLine="0"/>
              <w:jc w:val="center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(2022г)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vAlign w:val="center"/>
          </w:tcPr>
          <w:p w:rsidR="001E1102" w:rsidRDefault="001E1102" w:rsidP="003C783B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1-й год план</w:t>
            </w:r>
            <w:r w:rsidRPr="00580B96">
              <w:rPr>
                <w:color w:val="22272F"/>
                <w:sz w:val="24"/>
                <w:shd w:val="clear" w:color="auto" w:fill="FFFFFF"/>
              </w:rPr>
              <w:t>о</w:t>
            </w:r>
            <w:r w:rsidRPr="00580B96">
              <w:rPr>
                <w:color w:val="22272F"/>
                <w:sz w:val="24"/>
                <w:shd w:val="clear" w:color="auto" w:fill="FFFFFF"/>
              </w:rPr>
              <w:t>вого периода</w:t>
            </w:r>
          </w:p>
          <w:p w:rsidR="001E1102" w:rsidRPr="00580B96" w:rsidRDefault="001E1102" w:rsidP="003C783B">
            <w:pPr>
              <w:ind w:firstLine="0"/>
              <w:jc w:val="center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(2023г)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1E1102" w:rsidRDefault="001E1102" w:rsidP="003C783B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2-й год пл</w:t>
            </w:r>
            <w:r w:rsidRPr="00580B96">
              <w:rPr>
                <w:color w:val="22272F"/>
                <w:sz w:val="24"/>
                <w:shd w:val="clear" w:color="auto" w:fill="FFFFFF"/>
              </w:rPr>
              <w:t>а</w:t>
            </w:r>
            <w:r w:rsidRPr="00580B96">
              <w:rPr>
                <w:color w:val="22272F"/>
                <w:sz w:val="24"/>
                <w:shd w:val="clear" w:color="auto" w:fill="FFFFFF"/>
              </w:rPr>
              <w:t>нового п</w:t>
            </w:r>
            <w:r w:rsidRPr="00580B96">
              <w:rPr>
                <w:color w:val="22272F"/>
                <w:sz w:val="24"/>
                <w:shd w:val="clear" w:color="auto" w:fill="FFFFFF"/>
              </w:rPr>
              <w:t>е</w:t>
            </w:r>
            <w:r w:rsidRPr="00580B96">
              <w:rPr>
                <w:color w:val="22272F"/>
                <w:sz w:val="24"/>
                <w:shd w:val="clear" w:color="auto" w:fill="FFFFFF"/>
              </w:rPr>
              <w:t>риода</w:t>
            </w:r>
          </w:p>
          <w:p w:rsidR="001E1102" w:rsidRPr="00580B96" w:rsidRDefault="001E1102" w:rsidP="003C783B">
            <w:pPr>
              <w:ind w:firstLine="0"/>
              <w:jc w:val="center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(2024г)</w:t>
            </w:r>
          </w:p>
        </w:tc>
      </w:tr>
      <w:tr w:rsidR="001E1102" w:rsidRPr="00570EDF" w:rsidTr="00587452">
        <w:trPr>
          <w:trHeight w:val="282"/>
          <w:tblHeader/>
          <w:jc w:val="center"/>
        </w:trPr>
        <w:tc>
          <w:tcPr>
            <w:tcW w:w="1643" w:type="pct"/>
            <w:tcBorders>
              <w:bottom w:val="single" w:sz="4" w:space="0" w:color="auto"/>
            </w:tcBorders>
            <w:vAlign w:val="center"/>
          </w:tcPr>
          <w:p w:rsidR="001E1102" w:rsidRPr="00570EDF" w:rsidRDefault="001E1102" w:rsidP="003C783B">
            <w:pPr>
              <w:ind w:firstLine="0"/>
              <w:jc w:val="center"/>
              <w:rPr>
                <w:sz w:val="24"/>
              </w:rPr>
            </w:pPr>
            <w:r w:rsidRPr="00570EDF">
              <w:rPr>
                <w:sz w:val="24"/>
              </w:rPr>
              <w:lastRenderedPageBreak/>
              <w:t>1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1E1102" w:rsidRPr="00570EDF" w:rsidRDefault="001E1102" w:rsidP="003C783B">
            <w:pPr>
              <w:ind w:firstLine="0"/>
              <w:jc w:val="center"/>
              <w:rPr>
                <w:spacing w:val="-2"/>
                <w:sz w:val="24"/>
              </w:rPr>
            </w:pPr>
            <w:r w:rsidRPr="00570EDF">
              <w:rPr>
                <w:spacing w:val="-2"/>
                <w:sz w:val="24"/>
              </w:rPr>
              <w:t>2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:rsidR="001E1102" w:rsidRPr="00570EDF" w:rsidRDefault="001E1102" w:rsidP="003C783B">
            <w:pPr>
              <w:ind w:firstLine="0"/>
              <w:jc w:val="center"/>
              <w:rPr>
                <w:spacing w:val="-2"/>
                <w:sz w:val="24"/>
              </w:rPr>
            </w:pPr>
            <w:r w:rsidRPr="00570EDF">
              <w:rPr>
                <w:spacing w:val="-2"/>
                <w:sz w:val="24"/>
              </w:rPr>
              <w:t>3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vAlign w:val="center"/>
          </w:tcPr>
          <w:p w:rsidR="001E1102" w:rsidRPr="00570EDF" w:rsidRDefault="001E1102" w:rsidP="003C783B">
            <w:pPr>
              <w:ind w:firstLine="0"/>
              <w:jc w:val="center"/>
              <w:rPr>
                <w:spacing w:val="-2"/>
                <w:sz w:val="24"/>
              </w:rPr>
            </w:pPr>
            <w:r w:rsidRPr="00570EDF">
              <w:rPr>
                <w:spacing w:val="-2"/>
                <w:sz w:val="24"/>
              </w:rPr>
              <w:t>4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1E1102" w:rsidRPr="00570EDF" w:rsidRDefault="001E1102" w:rsidP="003C783B">
            <w:pPr>
              <w:ind w:firstLine="0"/>
              <w:jc w:val="center"/>
              <w:rPr>
                <w:sz w:val="24"/>
              </w:rPr>
            </w:pPr>
            <w:r w:rsidRPr="00570EDF">
              <w:rPr>
                <w:sz w:val="24"/>
              </w:rPr>
              <w:t>5</w:t>
            </w:r>
          </w:p>
        </w:tc>
      </w:tr>
      <w:tr w:rsidR="001E1102" w:rsidRPr="00570EDF" w:rsidTr="00587452">
        <w:trPr>
          <w:trHeight w:val="433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102" w:rsidRPr="00675E3C" w:rsidRDefault="001E1102" w:rsidP="003C783B">
            <w:pPr>
              <w:widowControl w:val="0"/>
              <w:jc w:val="both"/>
              <w:rPr>
                <w:spacing w:val="-2"/>
                <w:sz w:val="24"/>
              </w:rPr>
            </w:pPr>
            <w:r>
              <w:rPr>
                <w:szCs w:val="28"/>
              </w:rPr>
              <w:t xml:space="preserve">1. Повышение численности населения Демидовского  района,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%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236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</w:tr>
      <w:tr w:rsidR="001E1102" w:rsidRPr="00570EDF" w:rsidTr="00587452">
        <w:trPr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80066A" w:rsidRDefault="001E1102" w:rsidP="003C783B">
            <w:pPr>
              <w:spacing w:line="230" w:lineRule="auto"/>
              <w:jc w:val="both"/>
              <w:rPr>
                <w:b/>
                <w:spacing w:val="-2"/>
                <w:sz w:val="24"/>
              </w:rPr>
            </w:pPr>
            <w:r>
              <w:rPr>
                <w:szCs w:val="28"/>
              </w:rPr>
              <w:t>2.</w:t>
            </w:r>
            <w:bookmarkStart w:id="0" w:name="_GoBack"/>
            <w:bookmarkEnd w:id="0"/>
            <w:r w:rsidRPr="0080066A">
              <w:rPr>
                <w:szCs w:val="28"/>
              </w:rPr>
              <w:t>Повышение ожидаемой продолж</w:t>
            </w:r>
            <w:r w:rsidRPr="0080066A">
              <w:rPr>
                <w:szCs w:val="28"/>
              </w:rPr>
              <w:t>и</w:t>
            </w:r>
            <w:r w:rsidRPr="0080066A">
              <w:rPr>
                <w:szCs w:val="28"/>
              </w:rPr>
              <w:t>тельности жизни насел</w:t>
            </w:r>
            <w:r w:rsidRPr="0080066A">
              <w:rPr>
                <w:szCs w:val="28"/>
              </w:rPr>
              <w:t>е</w:t>
            </w:r>
            <w:r w:rsidRPr="0080066A">
              <w:rPr>
                <w:szCs w:val="28"/>
              </w:rPr>
              <w:t>ния Демидовского  ра</w:t>
            </w:r>
            <w:r w:rsidRPr="0080066A">
              <w:rPr>
                <w:szCs w:val="28"/>
              </w:rPr>
              <w:t>й</w:t>
            </w:r>
            <w:r w:rsidRPr="0080066A">
              <w:rPr>
                <w:szCs w:val="28"/>
              </w:rPr>
              <w:t>она</w:t>
            </w:r>
            <w:r>
              <w:rPr>
                <w:szCs w:val="28"/>
              </w:rPr>
              <w:t xml:space="preserve">,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%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02" w:rsidRPr="00DE3A37" w:rsidRDefault="001E1102" w:rsidP="003C783B">
            <w:pPr>
              <w:ind w:firstLine="0"/>
              <w:jc w:val="center"/>
              <w:rPr>
                <w:sz w:val="24"/>
              </w:rPr>
            </w:pPr>
            <w:r w:rsidRPr="00DE3A37">
              <w:rPr>
                <w:sz w:val="24"/>
              </w:rPr>
              <w:t>5</w:t>
            </w:r>
          </w:p>
        </w:tc>
      </w:tr>
    </w:tbl>
    <w:p w:rsidR="0031413D" w:rsidRDefault="0031413D" w:rsidP="00180416">
      <w:pPr>
        <w:jc w:val="right"/>
        <w:rPr>
          <w:b/>
          <w:sz w:val="28"/>
          <w:szCs w:val="28"/>
        </w:rPr>
      </w:pPr>
    </w:p>
    <w:p w:rsidR="0031413D" w:rsidRDefault="003C783B">
      <w:pPr>
        <w:numPr>
          <w:ilvl w:val="0"/>
          <w:numId w:val="2"/>
        </w:numPr>
        <w:jc w:val="center"/>
      </w:pPr>
      <w:r>
        <w:rPr>
          <w:b/>
          <w:sz w:val="28"/>
          <w:szCs w:val="28"/>
        </w:rPr>
        <w:t xml:space="preserve">Содержание проблемы и обоснование необходимости </w:t>
      </w:r>
    </w:p>
    <w:p w:rsidR="0031413D" w:rsidRDefault="003C783B">
      <w:pPr>
        <w:ind w:left="360"/>
        <w:jc w:val="center"/>
      </w:pPr>
      <w:r>
        <w:rPr>
          <w:b/>
          <w:sz w:val="28"/>
          <w:szCs w:val="28"/>
        </w:rPr>
        <w:t>ее решения программно-целевым методом</w:t>
      </w:r>
    </w:p>
    <w:p w:rsidR="0031413D" w:rsidRDefault="003C783B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Демографическая ситуация в Демидовском районе (далее также район) характеризуется устойчивым сокращением численности населения, так в  2018 году на территории района проживало – 11 244 человек, в 2019 году – 11 117.  По данным текущего учета, численность населения района на 1 января 2020 года составляет 10967 человек, из них 7 399 человек - городских жителей, 3 568 - сельских.</w:t>
      </w:r>
    </w:p>
    <w:p w:rsidR="0031413D" w:rsidRDefault="003C783B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Отрицательная динамика численности населения района обусловлена многими факторами, главные из которых – низкая рождаемость и высокая смертность. В 2018 году в районе родилось 69 человек, умерло 252 человека, в 2019:</w:t>
      </w:r>
      <w:r w:rsidRPr="003C78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родилось 52 человека, умерло 205 человек, в 2020:</w:t>
      </w:r>
      <w:r w:rsidRPr="003C78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родилось 63 человека, умерло 279 человек.  Таким образом,  за последние три года рождаемость приблизительно в четыре раза ниже, чем это необходимо для простого воспроизводства населения. Динамика возрастного состава населения характеризуется его старением: растет численность лиц пенсионного возраста при уменьшении числа детей и подростков. Сегодня в возрасте старше трудоспособного находится каждый </w:t>
      </w:r>
      <w:r>
        <w:rPr>
          <w:rFonts w:ascii="Times New Roman" w:hAnsi="Times New Roman" w:cs="Times New Roman"/>
          <w:b/>
          <w:sz w:val="28"/>
          <w:szCs w:val="28"/>
        </w:rPr>
        <w:t xml:space="preserve">четвертый </w:t>
      </w:r>
      <w:r>
        <w:rPr>
          <w:rFonts w:ascii="Times New Roman" w:hAnsi="Times New Roman" w:cs="Times New Roman"/>
          <w:sz w:val="28"/>
          <w:szCs w:val="28"/>
        </w:rPr>
        <w:t xml:space="preserve">житель района, а в сельской местности – почти каждый </w:t>
      </w:r>
      <w:r>
        <w:rPr>
          <w:rFonts w:ascii="Times New Roman" w:hAnsi="Times New Roman" w:cs="Times New Roman"/>
          <w:b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13D" w:rsidRDefault="003C783B">
      <w:pPr>
        <w:ind w:firstLine="709"/>
        <w:jc w:val="both"/>
      </w:pPr>
      <w:r>
        <w:rPr>
          <w:sz w:val="28"/>
          <w:szCs w:val="28"/>
        </w:rPr>
        <w:t xml:space="preserve"> На рождаемость отрицательно влияют: низкий денежный доход многих семей, отсутствие удовлетворительных жилищных условий, современная структура семьи (ориентация на </w:t>
      </w:r>
      <w:proofErr w:type="spellStart"/>
      <w:r>
        <w:rPr>
          <w:sz w:val="28"/>
          <w:szCs w:val="28"/>
        </w:rPr>
        <w:t>малодетность</w:t>
      </w:r>
      <w:proofErr w:type="spellEnd"/>
      <w:r>
        <w:rPr>
          <w:sz w:val="28"/>
          <w:szCs w:val="28"/>
        </w:rPr>
        <w:t xml:space="preserve">, увеличение числа неполных семей),  низкий уровень репродуктивного здоровья, высокое число прерываний беременности (абортов). Уровень смертности населения обусловлен высоким уровнем заболеваемости 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системы, онкологическими заболеваниями, социально-обусловленными заболеваниями (туберкулез, алкоголизм, наркомания, травмы и другие).</w:t>
      </w:r>
    </w:p>
    <w:p w:rsidR="0031413D" w:rsidRDefault="003C783B">
      <w:pPr>
        <w:ind w:firstLine="709"/>
        <w:jc w:val="both"/>
      </w:pPr>
      <w:r>
        <w:rPr>
          <w:sz w:val="28"/>
          <w:szCs w:val="28"/>
        </w:rPr>
        <w:t xml:space="preserve">Сложившаяся ситуация требует концентрации усилий всех уровней органов исполнительной власти и местного самоуправления, усиления взаимодействия с организациями и общественными объединениями, обеспечения комплексности и системности в работе по преодолению негативных тенденций в демографическом </w:t>
      </w:r>
      <w:r>
        <w:rPr>
          <w:sz w:val="28"/>
          <w:szCs w:val="28"/>
        </w:rPr>
        <w:lastRenderedPageBreak/>
        <w:t>развитии, конкретизации приоритетных направлений по созданию условий для улучшения демографической ситуации на территории района.</w:t>
      </w:r>
    </w:p>
    <w:p w:rsidR="0031413D" w:rsidRDefault="003C783B">
      <w:pPr>
        <w:ind w:firstLine="709"/>
        <w:jc w:val="both"/>
      </w:pPr>
      <w:r>
        <w:rPr>
          <w:sz w:val="28"/>
          <w:szCs w:val="28"/>
        </w:rPr>
        <w:t xml:space="preserve">Работа  по демографическому развитию района строится в соответствии с Концепцией демографического развития  Российской Федерации  на период до 2025 года. </w:t>
      </w:r>
      <w:proofErr w:type="gramStart"/>
      <w:r>
        <w:rPr>
          <w:sz w:val="28"/>
          <w:szCs w:val="28"/>
        </w:rPr>
        <w:t>Демографическая политика района направлена на создание благоприятных условий для стимулирования рождаемости, укрепления института семьи и духовно-нравственных традиций семейных отношений, поддержке молодежи, материнства и детства, в том числе развитию инфраструктуры организаций по работе с молодыми семьями, семьями с детьми, содействию занятости и профессиональной ориентации молодежи, организации летнего отдыха и досуга молодежи, увеличение продолжительности жизни населения, снижение уровня смертности и укрепление здоровья</w:t>
      </w:r>
      <w:proofErr w:type="gramEnd"/>
      <w:r>
        <w:rPr>
          <w:sz w:val="28"/>
          <w:szCs w:val="28"/>
        </w:rPr>
        <w:t xml:space="preserve"> населения, создание мотивации для ведения здорового образа жизни, создание информационно-пропагандистской системы о мерах личной и общественной профилактики заболеваний социального характера.</w:t>
      </w:r>
    </w:p>
    <w:p w:rsidR="0031413D" w:rsidRDefault="0031413D">
      <w:pPr>
        <w:ind w:firstLine="709"/>
        <w:jc w:val="both"/>
        <w:rPr>
          <w:sz w:val="28"/>
          <w:szCs w:val="28"/>
        </w:rPr>
      </w:pPr>
    </w:p>
    <w:p w:rsidR="0031413D" w:rsidRDefault="003C783B">
      <w:pPr>
        <w:ind w:firstLine="540"/>
        <w:jc w:val="center"/>
      </w:pPr>
      <w:r>
        <w:rPr>
          <w:b/>
          <w:sz w:val="28"/>
          <w:szCs w:val="28"/>
        </w:rPr>
        <w:t>2. Цели, задачи и целевые показатели программы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Приоритеты государственной политики демографического развития определены Указом Президента Российской Федерации от 09.10.2007  № 1351 «Об утверждении Концепции демографической политики Российской Федерации на период до 2025 года». Концепция освещает следующие вопросы: современную демографическую ситуацию в России, цели и принципы, задачи и основные направления, механизмы, основные этапы и ожидаемые результаты реализации демографической политики России до 2025 года.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Основной целью муниципальной программы является стабилизация демографической ситуации, поддержка материнства, детства и формирование предпосылок к последующему демографическому росту.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Основными задачами демографической политики являются:</w:t>
      </w:r>
    </w:p>
    <w:p w:rsidR="0031413D" w:rsidRDefault="003C783B">
      <w:pPr>
        <w:jc w:val="both"/>
      </w:pPr>
      <w:r>
        <w:rPr>
          <w:sz w:val="28"/>
          <w:szCs w:val="28"/>
        </w:rPr>
        <w:tab/>
        <w:t>1.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Укрепление института семьи, повышение ее престижа в общественном мнении. Ориентирование системы ценностей населения на устойчивую, юридически оформленную семью с несколькими детьми.</w:t>
      </w:r>
    </w:p>
    <w:p w:rsidR="0031413D" w:rsidRDefault="003C783B">
      <w:pPr>
        <w:jc w:val="both"/>
      </w:pPr>
      <w:r>
        <w:rPr>
          <w:sz w:val="28"/>
          <w:szCs w:val="28"/>
        </w:rPr>
        <w:tab/>
        <w:t>2. Снижение доли детей-сирот и детей, оставшихся без попечения родителей, находящихся в государственных и муниципальных учреждениях. Формирование общественного мнения на реализацию права ребенка жить и воспитываться в семье; развитие всех форм семейного устройства детей, оставшихся без попечения родителей.</w:t>
      </w:r>
    </w:p>
    <w:p w:rsidR="0031413D" w:rsidRDefault="003C783B">
      <w:pPr>
        <w:jc w:val="both"/>
      </w:pPr>
      <w:r>
        <w:rPr>
          <w:sz w:val="28"/>
          <w:szCs w:val="28"/>
        </w:rPr>
        <w:tab/>
        <w:t>3.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 и укрепление здоровья населения, увеличение продолжительности активной жизни, создание условий и формирование мотивации для ведения здорового образа жизни, существенное снижение уровня заболеваемости социально значимыми  и представляющими опасности для окружающих заболеваниями.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ab/>
        <w:t>4. Улучшение жилищных условий молодых семей, снижение уровня бедности. Регулирование внутренних миграционных потоков, привлечение молодых  специалистов.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lastRenderedPageBreak/>
        <w:t>Решение задач по укреплению института семьи и повышение ее престижа в общественном мнении включает в себя:</w:t>
      </w:r>
    </w:p>
    <w:p w:rsidR="0031413D" w:rsidRDefault="003C783B">
      <w:pPr>
        <w:jc w:val="both"/>
      </w:pPr>
      <w:r>
        <w:rPr>
          <w:sz w:val="28"/>
          <w:szCs w:val="28"/>
        </w:rPr>
        <w:tab/>
        <w:t>1)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пропаганда ценностей семьи, имеющих несколько детей, формирование в обществе позитивного образа семьи на устойчивый, юридически оформленный брак с несколькими детьми;</w:t>
      </w:r>
    </w:p>
    <w:p w:rsidR="0031413D" w:rsidRDefault="003C783B">
      <w:pPr>
        <w:jc w:val="both"/>
      </w:pPr>
      <w:r>
        <w:rPr>
          <w:sz w:val="28"/>
          <w:szCs w:val="28"/>
        </w:rPr>
        <w:t xml:space="preserve">          2)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 комплекса мер по снижению числа преждевременного прерывания беременности;</w:t>
      </w:r>
    </w:p>
    <w:p w:rsidR="0031413D" w:rsidRDefault="003C783B">
      <w:pPr>
        <w:jc w:val="both"/>
      </w:pPr>
      <w:r>
        <w:rPr>
          <w:sz w:val="28"/>
          <w:szCs w:val="28"/>
        </w:rPr>
        <w:t xml:space="preserve">          3)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профилактика подростковой преступности  и безнадзорности среди несовершеннолетних, защита прав детей, социальная реабилитация и последующая интеграция в общество несовершеннолетних правонарушителей и детей, оказавшихся в трудных жизненных обстоятельствах.</w:t>
      </w:r>
    </w:p>
    <w:p w:rsidR="0031413D" w:rsidRDefault="003C783B">
      <w:pPr>
        <w:jc w:val="both"/>
      </w:pPr>
      <w:r>
        <w:rPr>
          <w:sz w:val="28"/>
          <w:szCs w:val="28"/>
        </w:rPr>
        <w:tab/>
        <w:t xml:space="preserve">Решение задач по снижению доли детей-сирот и </w:t>
      </w:r>
      <w:proofErr w:type="gramStart"/>
      <w:r>
        <w:rPr>
          <w:sz w:val="28"/>
          <w:szCs w:val="28"/>
        </w:rPr>
        <w:t>детей, оставшихся без попечения родителей включает</w:t>
      </w:r>
      <w:proofErr w:type="gramEnd"/>
      <w:r>
        <w:rPr>
          <w:sz w:val="28"/>
          <w:szCs w:val="28"/>
        </w:rPr>
        <w:t xml:space="preserve"> в себя:</w:t>
      </w:r>
    </w:p>
    <w:p w:rsidR="0031413D" w:rsidRDefault="003C783B">
      <w:pPr>
        <w:jc w:val="both"/>
      </w:pPr>
      <w:r>
        <w:rPr>
          <w:sz w:val="28"/>
          <w:szCs w:val="28"/>
        </w:rPr>
        <w:t xml:space="preserve">        1)</w:t>
      </w:r>
      <w:r w:rsidR="00A21BB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формирование общественного мнения на реализацию права ребенка жить и воспитываться в семье; </w:t>
      </w:r>
    </w:p>
    <w:p w:rsidR="0031413D" w:rsidRDefault="003C783B">
      <w:pPr>
        <w:jc w:val="both"/>
      </w:pPr>
      <w:r>
        <w:rPr>
          <w:sz w:val="28"/>
          <w:szCs w:val="28"/>
        </w:rPr>
        <w:tab/>
        <w:t>2)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всех форм семейного устройства детей, оставшихся без попечения родителей;</w:t>
      </w:r>
    </w:p>
    <w:p w:rsidR="0031413D" w:rsidRDefault="003C783B">
      <w:pPr>
        <w:jc w:val="both"/>
      </w:pPr>
      <w:r>
        <w:rPr>
          <w:sz w:val="28"/>
          <w:szCs w:val="28"/>
        </w:rPr>
        <w:tab/>
        <w:t>3) стимулирование устройства на воспитание в семьи детей-сирот и детей, оставшихся без попечения родителей.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 xml:space="preserve">Решение задач по укреплению здоровья населения, охрана здоровья детей и молодежи, снижение уровня смертности, включает в себя: 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1) совершенствование системы педиатрической службы, в том числе в общеобразовательных и дошкольных учреждениях;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2) разработку и реализацию мер по профилактике детского травматизма;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3) профилактика заболеваний социального - обусловленного характера, включая санитарно-просветительскую работу среди населения;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 xml:space="preserve">4) профилактика пьянства, алкоголизма, наркомании,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>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5)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внедрение в образовательной среде инновационных технологий, способствующих ведению здорового образа жизни;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6) сокращение уровня смертности от самоубийств за счет повышения эффективности профилактической работы с гражданами группы риска, направленной на предупреждение суицидов;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7) формирование у различных групп населения, особенно у подрастающего поколения, мотивации для ведения здорового образа жизни путем повышения информированности граждан через средства массовой информации о влиянии на здоровье негативных факторов и возможности их предупреждения;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8) привлечение к занятиям физической культурой, туризмом и спортом, организации отдыха и досуга населения, независимо от места жительства, а также разработка механизмов поддержки общественных инициатив, направленных на укрепление здоровья населения.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 xml:space="preserve"> Решение задач по улучшению жилищных условий молодых семей, снижение уровня бедности, включает в себя: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1)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жилищных проблем населения района, увеличение ввода в эксплуатацию жилья и обеспечение доступности его приобретения для населения;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lastRenderedPageBreak/>
        <w:t>2)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привлечение молодых  специалистов и закрепления молодых семей на территории Демидовского района, содействие занятости и профессиональной ориентации молодежи;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3)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социального статуса молодых семей, а также обеспечение эффективной адресной социальной поддержки молодых семей и семей с детьми, в том числе находящихся в трудной жизненной ситуации;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4)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регулирование внутренних миграционных потоков;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5)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поддержка социально уязвимых групп населения.</w:t>
      </w:r>
    </w:p>
    <w:p w:rsidR="0031413D" w:rsidRDefault="0031413D">
      <w:pPr>
        <w:ind w:firstLine="540"/>
        <w:jc w:val="both"/>
        <w:rPr>
          <w:sz w:val="28"/>
          <w:szCs w:val="28"/>
        </w:rPr>
      </w:pPr>
    </w:p>
    <w:p w:rsidR="0031413D" w:rsidRDefault="0031413D">
      <w:pPr>
        <w:ind w:firstLine="540"/>
        <w:jc w:val="both"/>
        <w:rPr>
          <w:b/>
          <w:i/>
          <w:sz w:val="28"/>
          <w:szCs w:val="28"/>
        </w:rPr>
      </w:pPr>
    </w:p>
    <w:p w:rsidR="0031413D" w:rsidRDefault="003C783B">
      <w:pPr>
        <w:ind w:firstLine="540"/>
        <w:jc w:val="center"/>
      </w:pPr>
      <w:r>
        <w:rPr>
          <w:b/>
          <w:sz w:val="28"/>
          <w:szCs w:val="28"/>
        </w:rPr>
        <w:t>3. Перечень программных мероприятий.</w:t>
      </w:r>
    </w:p>
    <w:p w:rsidR="0031413D" w:rsidRDefault="003C783B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 носит комплексный характер, включает широкий круг мероприятий, определяющих демографическое развитие муниципального района и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1413D" w:rsidRDefault="003C783B">
      <w:pPr>
        <w:tabs>
          <w:tab w:val="left" w:pos="3863"/>
        </w:tabs>
        <w:ind w:firstLine="540"/>
        <w:jc w:val="both"/>
      </w:pPr>
      <w:r>
        <w:rPr>
          <w:sz w:val="28"/>
          <w:szCs w:val="28"/>
        </w:rPr>
        <w:t>- снижение смертности, создание условий для укрепления здоровья и увеличения продолжительности жизни населения;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 xml:space="preserve">- активизацию семейной политики, развитие системы социальной поддержки семьи и обеспечение организации семейного досуга и отдыха; </w:t>
      </w:r>
    </w:p>
    <w:p w:rsidR="0031413D" w:rsidRDefault="003C783B">
      <w:pPr>
        <w:ind w:firstLine="540"/>
        <w:jc w:val="both"/>
      </w:pPr>
      <w:r>
        <w:rPr>
          <w:sz w:val="28"/>
          <w:szCs w:val="28"/>
        </w:rPr>
        <w:t>- информационно-аналитическое обеспечение и сопровождение проведения демографической политики.</w:t>
      </w:r>
    </w:p>
    <w:p w:rsidR="0031413D" w:rsidRDefault="003C783B">
      <w:pPr>
        <w:ind w:firstLine="567"/>
        <w:jc w:val="both"/>
      </w:pPr>
      <w:r>
        <w:rPr>
          <w:sz w:val="28"/>
          <w:szCs w:val="28"/>
        </w:rPr>
        <w:t>Реализация мероприятий позволит привлечь внимание общественности к проблемам демографического развития, создать условия для преодоления негативных демографических процессов. Перечень мероприятий представлен в приложении к настоящей муниципальной программе.</w:t>
      </w:r>
    </w:p>
    <w:p w:rsidR="0031413D" w:rsidRDefault="0031413D">
      <w:pPr>
        <w:jc w:val="center"/>
        <w:rPr>
          <w:b/>
          <w:sz w:val="28"/>
          <w:szCs w:val="28"/>
        </w:rPr>
      </w:pPr>
    </w:p>
    <w:p w:rsidR="0031413D" w:rsidRDefault="003C783B">
      <w:pPr>
        <w:jc w:val="center"/>
      </w:pPr>
      <w:r>
        <w:rPr>
          <w:b/>
          <w:sz w:val="28"/>
          <w:szCs w:val="28"/>
        </w:rPr>
        <w:t>4. Ресурсное обеспечение муниципальной программы.</w:t>
      </w:r>
    </w:p>
    <w:p w:rsidR="0031413D" w:rsidRDefault="0031413D">
      <w:pPr>
        <w:jc w:val="center"/>
        <w:rPr>
          <w:b/>
          <w:sz w:val="28"/>
          <w:szCs w:val="28"/>
        </w:rPr>
      </w:pPr>
    </w:p>
    <w:p w:rsidR="003C783B" w:rsidRDefault="003C783B" w:rsidP="003C783B">
      <w:p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1E1102">
        <w:rPr>
          <w:sz w:val="28"/>
          <w:szCs w:val="28"/>
        </w:rPr>
        <w:t>Общий объем финансирования составляет-</w:t>
      </w:r>
      <w:r>
        <w:rPr>
          <w:sz w:val="28"/>
          <w:szCs w:val="28"/>
        </w:rPr>
        <w:t xml:space="preserve"> </w:t>
      </w:r>
      <w:r w:rsidRPr="003C783B">
        <w:rPr>
          <w:b/>
          <w:sz w:val="28"/>
          <w:szCs w:val="28"/>
        </w:rPr>
        <w:t>51 000,0</w:t>
      </w:r>
      <w:r>
        <w:rPr>
          <w:sz w:val="28"/>
          <w:szCs w:val="28"/>
        </w:rPr>
        <w:t xml:space="preserve"> рублей, из них:</w:t>
      </w:r>
    </w:p>
    <w:p w:rsidR="003C783B" w:rsidRDefault="003C783B" w:rsidP="003C783B">
      <w:pPr>
        <w:spacing w:line="256" w:lineRule="auto"/>
        <w:ind w:firstLine="708"/>
        <w:rPr>
          <w:sz w:val="28"/>
          <w:szCs w:val="28"/>
        </w:rPr>
      </w:pPr>
      <w:r w:rsidRPr="003C783B">
        <w:rPr>
          <w:b/>
          <w:sz w:val="28"/>
          <w:szCs w:val="28"/>
        </w:rPr>
        <w:t>2018-2020 годы</w:t>
      </w:r>
      <w:r>
        <w:rPr>
          <w:sz w:val="28"/>
          <w:szCs w:val="28"/>
        </w:rPr>
        <w:t xml:space="preserve"> – </w:t>
      </w:r>
      <w:r w:rsidRPr="003C783B">
        <w:rPr>
          <w:b/>
          <w:sz w:val="28"/>
          <w:szCs w:val="28"/>
        </w:rPr>
        <w:t>36 000,</w:t>
      </w:r>
      <w:r>
        <w:rPr>
          <w:sz w:val="28"/>
          <w:szCs w:val="28"/>
        </w:rPr>
        <w:t>0 рублей;</w:t>
      </w:r>
    </w:p>
    <w:p w:rsidR="003C783B" w:rsidRDefault="003C783B" w:rsidP="003C783B">
      <w:pPr>
        <w:spacing w:line="256" w:lineRule="auto"/>
        <w:ind w:firstLine="708"/>
        <w:rPr>
          <w:sz w:val="28"/>
          <w:szCs w:val="28"/>
        </w:rPr>
      </w:pPr>
      <w:r w:rsidRPr="003C783B">
        <w:rPr>
          <w:b/>
          <w:sz w:val="28"/>
          <w:szCs w:val="28"/>
        </w:rPr>
        <w:t>2021 год</w:t>
      </w:r>
      <w:r>
        <w:rPr>
          <w:sz w:val="28"/>
          <w:szCs w:val="28"/>
        </w:rPr>
        <w:t xml:space="preserve"> - </w:t>
      </w:r>
      <w:r w:rsidRPr="003C783B">
        <w:rPr>
          <w:b/>
          <w:sz w:val="28"/>
          <w:szCs w:val="28"/>
        </w:rPr>
        <w:t xml:space="preserve">12 500, </w:t>
      </w:r>
      <w:r>
        <w:rPr>
          <w:sz w:val="28"/>
          <w:szCs w:val="28"/>
        </w:rPr>
        <w:t>0 рублей;</w:t>
      </w:r>
    </w:p>
    <w:p w:rsidR="003C783B" w:rsidRPr="001E1102" w:rsidRDefault="003C783B" w:rsidP="003C783B">
      <w:pPr>
        <w:spacing w:line="256" w:lineRule="auto"/>
        <w:ind w:firstLine="708"/>
        <w:rPr>
          <w:sz w:val="28"/>
          <w:szCs w:val="28"/>
        </w:rPr>
      </w:pPr>
      <w:r w:rsidRPr="003C783B">
        <w:rPr>
          <w:b/>
          <w:sz w:val="28"/>
          <w:szCs w:val="28"/>
        </w:rPr>
        <w:t>2022 год</w:t>
      </w:r>
      <w:r>
        <w:rPr>
          <w:sz w:val="28"/>
          <w:szCs w:val="28"/>
        </w:rPr>
        <w:t xml:space="preserve"> – </w:t>
      </w:r>
      <w:r w:rsidRPr="003C783B">
        <w:rPr>
          <w:b/>
          <w:sz w:val="28"/>
          <w:szCs w:val="28"/>
        </w:rPr>
        <w:t>2 500, 0</w:t>
      </w:r>
      <w:r>
        <w:rPr>
          <w:sz w:val="28"/>
          <w:szCs w:val="28"/>
        </w:rPr>
        <w:t xml:space="preserve"> рублей </w:t>
      </w:r>
      <w:r w:rsidRPr="001E1102">
        <w:rPr>
          <w:sz w:val="28"/>
          <w:szCs w:val="28"/>
        </w:rPr>
        <w:t>из них: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средства федерального бюджета – 0,00 рублей;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средства областного бюджета – 0,00 рублей;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 xml:space="preserve">средства бюджета муниципального района  - </w:t>
      </w:r>
      <w:r w:rsidRPr="003C783B">
        <w:rPr>
          <w:b/>
          <w:sz w:val="28"/>
          <w:szCs w:val="28"/>
        </w:rPr>
        <w:t>2 500,00</w:t>
      </w:r>
      <w:r w:rsidRPr="001E1102">
        <w:rPr>
          <w:sz w:val="28"/>
          <w:szCs w:val="28"/>
        </w:rPr>
        <w:t xml:space="preserve">  рублей;</w:t>
      </w:r>
    </w:p>
    <w:p w:rsidR="003C783B" w:rsidRPr="001E1102" w:rsidRDefault="003C783B" w:rsidP="003C783B">
      <w:pPr>
        <w:spacing w:line="256" w:lineRule="auto"/>
        <w:ind w:firstLine="708"/>
        <w:rPr>
          <w:sz w:val="28"/>
          <w:szCs w:val="28"/>
        </w:rPr>
      </w:pPr>
      <w:r w:rsidRPr="003C783B">
        <w:rPr>
          <w:b/>
          <w:sz w:val="28"/>
          <w:szCs w:val="28"/>
        </w:rPr>
        <w:t>2023 год</w:t>
      </w:r>
      <w:r w:rsidRPr="001E1102">
        <w:rPr>
          <w:sz w:val="28"/>
          <w:szCs w:val="28"/>
        </w:rPr>
        <w:t xml:space="preserve"> -  0,00 рублей, из них: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средства федерального бюджета -0,00 рублей;</w:t>
      </w:r>
    </w:p>
    <w:p w:rsidR="003C783B" w:rsidRPr="001E1102" w:rsidRDefault="003C783B" w:rsidP="003C783B">
      <w:pPr>
        <w:spacing w:line="256" w:lineRule="auto"/>
        <w:rPr>
          <w:sz w:val="28"/>
          <w:szCs w:val="28"/>
        </w:rPr>
      </w:pPr>
      <w:r w:rsidRPr="001E1102">
        <w:rPr>
          <w:sz w:val="28"/>
          <w:szCs w:val="28"/>
        </w:rPr>
        <w:t>средства областного бюджета – 0,00 рублей;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средства бюджета муниципального района  - 0,00  рублей;</w:t>
      </w:r>
    </w:p>
    <w:p w:rsidR="003C783B" w:rsidRPr="001E1102" w:rsidRDefault="003C783B" w:rsidP="003C783B">
      <w:pPr>
        <w:spacing w:line="256" w:lineRule="auto"/>
        <w:ind w:firstLine="708"/>
        <w:rPr>
          <w:sz w:val="28"/>
          <w:szCs w:val="28"/>
        </w:rPr>
      </w:pPr>
      <w:r w:rsidRPr="003C783B">
        <w:rPr>
          <w:b/>
          <w:sz w:val="28"/>
          <w:szCs w:val="28"/>
        </w:rPr>
        <w:t>2024 год</w:t>
      </w:r>
      <w:r w:rsidRPr="001E1102">
        <w:rPr>
          <w:sz w:val="28"/>
          <w:szCs w:val="28"/>
        </w:rPr>
        <w:t xml:space="preserve"> – 0,00 рублей, из них: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средства федерального бюджета -0,00 рублей;</w:t>
      </w:r>
    </w:p>
    <w:p w:rsidR="003C783B" w:rsidRPr="003C783B" w:rsidRDefault="003C783B" w:rsidP="003C783B">
      <w:pPr>
        <w:spacing w:line="256" w:lineRule="auto"/>
        <w:rPr>
          <w:sz w:val="28"/>
          <w:szCs w:val="28"/>
        </w:rPr>
      </w:pPr>
      <w:r w:rsidRPr="001E1102">
        <w:rPr>
          <w:sz w:val="28"/>
          <w:szCs w:val="28"/>
        </w:rPr>
        <w:t>средства областного бюджета -0,00 рублей;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 xml:space="preserve">средства бюджета муниципального района  - </w:t>
      </w:r>
      <w:r>
        <w:rPr>
          <w:sz w:val="28"/>
          <w:szCs w:val="28"/>
        </w:rPr>
        <w:t xml:space="preserve"> </w:t>
      </w:r>
      <w:r w:rsidRPr="001E1102">
        <w:rPr>
          <w:sz w:val="28"/>
          <w:szCs w:val="28"/>
        </w:rPr>
        <w:t>0,00  рублей</w:t>
      </w:r>
      <w:r>
        <w:rPr>
          <w:i/>
          <w:sz w:val="28"/>
          <w:szCs w:val="28"/>
        </w:rPr>
        <w:t>.</w:t>
      </w:r>
    </w:p>
    <w:p w:rsidR="0031413D" w:rsidRDefault="003C783B" w:rsidP="003C783B">
      <w:pPr>
        <w:ind w:left="360"/>
        <w:jc w:val="both"/>
      </w:pPr>
      <w:r>
        <w:rPr>
          <w:sz w:val="28"/>
          <w:szCs w:val="28"/>
        </w:rPr>
        <w:tab/>
        <w:t xml:space="preserve">Источник финансирования муниципальной программы – бюджет муниципального образования «Демидовский район» Смоленской области (далее местный бюджет). Финансирование муниципальной программы из местного бюджета осуществляется  в пределах средств, предусматриваемых на ее </w:t>
      </w:r>
      <w:r>
        <w:rPr>
          <w:sz w:val="28"/>
          <w:szCs w:val="28"/>
        </w:rPr>
        <w:lastRenderedPageBreak/>
        <w:t>реализацию решением Демидовского районного Совета депутатов о бюджете муниципального образования «Демидовский район» Смоленской области на соответствующий финансовый год. Объемы финансирования мероприятий муниципальной программы подлежат ежегодному уточнению с учетом норм муниципального бюджета на соответствующий финансовый год.</w:t>
      </w:r>
    </w:p>
    <w:p w:rsidR="0031413D" w:rsidRDefault="0031413D">
      <w:pPr>
        <w:ind w:firstLine="567"/>
        <w:jc w:val="center"/>
        <w:rPr>
          <w:sz w:val="28"/>
          <w:szCs w:val="28"/>
        </w:rPr>
      </w:pPr>
    </w:p>
    <w:p w:rsidR="0031413D" w:rsidRDefault="003C783B">
      <w:pPr>
        <w:jc w:val="center"/>
      </w:pPr>
      <w:r>
        <w:rPr>
          <w:b/>
          <w:sz w:val="28"/>
          <w:szCs w:val="28"/>
        </w:rPr>
        <w:t>5. Механизм реализации муниципальной программы.</w:t>
      </w:r>
    </w:p>
    <w:p w:rsidR="0031413D" w:rsidRDefault="003C783B">
      <w:pPr>
        <w:ind w:firstLine="567"/>
        <w:jc w:val="both"/>
      </w:pPr>
      <w:r>
        <w:rPr>
          <w:sz w:val="28"/>
          <w:szCs w:val="28"/>
        </w:rPr>
        <w:t>В целях реализации мероприятий муниципальной программы заказчик осуществляет их мониторинг, корректирует (в случае необходимости) сроки реализации и принимает меры по привлечению дополнительных источников финансирования программы, обеспечивает ее реализацию посредством применения оптимальных методов управления процессом реализации муниципальной программы, исходя из ее содержания.</w:t>
      </w:r>
    </w:p>
    <w:p w:rsidR="0031413D" w:rsidRDefault="003C783B">
      <w:pPr>
        <w:ind w:firstLine="567"/>
        <w:jc w:val="both"/>
      </w:pPr>
      <w:r>
        <w:rPr>
          <w:sz w:val="28"/>
          <w:szCs w:val="28"/>
        </w:rPr>
        <w:t>Заказчик в ходе реализации муниципальной программы взаимодействует с органами местного самоуправления муниципальных образований городских и сельских поселений Демидовского района Смоленской области в целях формирования и реализации единой системы в сфере демографического развития и обеспечения выполнения мероприятий муниципальной программы в полном объеме.</w:t>
      </w:r>
    </w:p>
    <w:p w:rsidR="0031413D" w:rsidRDefault="003C783B">
      <w:pPr>
        <w:ind w:firstLine="567"/>
        <w:jc w:val="both"/>
      </w:pPr>
      <w:r>
        <w:rPr>
          <w:sz w:val="28"/>
          <w:szCs w:val="28"/>
        </w:rPr>
        <w:t>Управление реализацией муниципальной программы осуществляет заказчик программы.</w:t>
      </w:r>
    </w:p>
    <w:p w:rsidR="0031413D" w:rsidRDefault="003C783B">
      <w:pPr>
        <w:ind w:firstLine="567"/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муниципальной программы осуществляет координатор программы – заместитель Главы муниципального образования «Демидовский район» Смоленской области Т.Н.</w:t>
      </w:r>
      <w:r w:rsidR="00A21BBF">
        <w:rPr>
          <w:sz w:val="28"/>
          <w:szCs w:val="28"/>
        </w:rPr>
        <w:t xml:space="preserve"> </w:t>
      </w:r>
      <w:r>
        <w:rPr>
          <w:sz w:val="28"/>
          <w:szCs w:val="28"/>
        </w:rPr>
        <w:t>Крапивина.</w:t>
      </w: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</w:pPr>
    </w:p>
    <w:p w:rsidR="0031413D" w:rsidRDefault="0031413D">
      <w:pPr>
        <w:ind w:firstLine="567"/>
        <w:jc w:val="both"/>
        <w:rPr>
          <w:sz w:val="28"/>
          <w:szCs w:val="28"/>
        </w:rPr>
        <w:sectPr w:rsidR="0031413D">
          <w:headerReference w:type="default" r:id="rId7"/>
          <w:headerReference w:type="first" r:id="rId8"/>
          <w:pgSz w:w="11906" w:h="16838"/>
          <w:pgMar w:top="1438" w:right="567" w:bottom="1134" w:left="1134" w:header="709" w:footer="0" w:gutter="0"/>
          <w:cols w:space="720"/>
          <w:formProt w:val="0"/>
          <w:titlePg/>
          <w:docGrid w:linePitch="360"/>
        </w:sectPr>
      </w:pPr>
    </w:p>
    <w:p w:rsidR="0031413D" w:rsidRDefault="0031413D">
      <w:pPr>
        <w:ind w:firstLine="540"/>
        <w:jc w:val="both"/>
        <w:rPr>
          <w:sz w:val="28"/>
          <w:szCs w:val="28"/>
        </w:rPr>
      </w:pPr>
    </w:p>
    <w:tbl>
      <w:tblPr>
        <w:tblW w:w="15514" w:type="dxa"/>
        <w:tblInd w:w="-106" w:type="dxa"/>
        <w:tblLayout w:type="fixed"/>
        <w:tblLook w:val="0000"/>
      </w:tblPr>
      <w:tblGrid>
        <w:gridCol w:w="10654"/>
        <w:gridCol w:w="4860"/>
      </w:tblGrid>
      <w:tr w:rsidR="0031413D" w:rsidTr="00EF64D1">
        <w:trPr>
          <w:trHeight w:val="2094"/>
        </w:trPr>
        <w:tc>
          <w:tcPr>
            <w:tcW w:w="10654" w:type="dxa"/>
            <w:shd w:val="clear" w:color="auto" w:fill="auto"/>
          </w:tcPr>
          <w:p w:rsidR="0031413D" w:rsidRDefault="0031413D">
            <w:pPr>
              <w:widowControl w:val="0"/>
              <w:snapToGrid w:val="0"/>
              <w:jc w:val="right"/>
              <w:rPr>
                <w:sz w:val="28"/>
                <w:szCs w:val="28"/>
              </w:rPr>
            </w:pPr>
          </w:p>
          <w:p w:rsidR="0031413D" w:rsidRDefault="0031413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31413D" w:rsidRDefault="0031413D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1413D" w:rsidRPr="00597910" w:rsidRDefault="003C783B" w:rsidP="00597910">
            <w:pPr>
              <w:rPr>
                <w:sz w:val="28"/>
                <w:szCs w:val="28"/>
              </w:rPr>
            </w:pPr>
            <w:r w:rsidRPr="00597910">
              <w:rPr>
                <w:sz w:val="28"/>
                <w:szCs w:val="28"/>
              </w:rPr>
              <w:t xml:space="preserve">Приложение  к  муниципальной  программе «Демографическое развитие муниципального образования «Демидовский район» Смоленской области»  </w:t>
            </w:r>
          </w:p>
          <w:p w:rsidR="0031413D" w:rsidRPr="00597910" w:rsidRDefault="0031413D" w:rsidP="00597910">
            <w:pPr>
              <w:rPr>
                <w:sz w:val="28"/>
                <w:szCs w:val="28"/>
              </w:rPr>
            </w:pPr>
          </w:p>
          <w:p w:rsidR="0031413D" w:rsidRDefault="0031413D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EF64D1" w:rsidRDefault="00EF64D1" w:rsidP="00EF64D1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СВЕДЕНИЯ</w:t>
      </w:r>
    </w:p>
    <w:p w:rsidR="009B571C" w:rsidRPr="00EF64D1" w:rsidRDefault="00EF64D1" w:rsidP="009B571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Pr="00F76C01">
        <w:rPr>
          <w:rFonts w:ascii="Times New Roman" w:hAnsi="Times New Roman" w:cs="Times New Roman"/>
          <w:sz w:val="28"/>
          <w:szCs w:val="28"/>
          <w:lang w:eastAsia="en-US"/>
        </w:rPr>
        <w:t>финансировании структурных элементов муниципальной программы</w:t>
      </w:r>
    </w:p>
    <w:p w:rsidR="0031413D" w:rsidRDefault="003C783B">
      <w:pPr>
        <w:pStyle w:val="Heading3"/>
        <w:numPr>
          <w:ilvl w:val="2"/>
          <w:numId w:val="1"/>
        </w:numPr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Демографическое развитие муниципального образования «Демидовский район» Смоленской области» </w:t>
      </w:r>
    </w:p>
    <w:p w:rsidR="009B571C" w:rsidRDefault="009B571C" w:rsidP="009B571C"/>
    <w:p w:rsidR="009B571C" w:rsidRDefault="009B571C" w:rsidP="009B571C"/>
    <w:tbl>
      <w:tblPr>
        <w:tblW w:w="15182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4480"/>
        <w:gridCol w:w="2835"/>
        <w:gridCol w:w="1811"/>
        <w:gridCol w:w="1489"/>
        <w:gridCol w:w="1427"/>
        <w:gridCol w:w="1644"/>
        <w:gridCol w:w="1496"/>
      </w:tblGrid>
      <w:tr w:rsidR="009B571C" w:rsidRPr="00191053" w:rsidTr="00F41842">
        <w:trPr>
          <w:trHeight w:val="871"/>
        </w:trPr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ind w:left="-75" w:right="-76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>Исполнитель</w:t>
            </w:r>
          </w:p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ind w:left="-75" w:right="-76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 xml:space="preserve">мероприятия    </w:t>
            </w:r>
            <w:r w:rsidRPr="001D0D89">
              <w:rPr>
                <w:lang w:eastAsia="ru-RU"/>
              </w:rPr>
              <w:br/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>Источники финансового   обеспечения (расшифровать)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>Объем средств на реализацию муниципальной программы, тыс. рублей</w:t>
            </w:r>
          </w:p>
        </w:tc>
      </w:tr>
      <w:tr w:rsidR="009B571C" w:rsidRPr="00191053" w:rsidTr="00F41842">
        <w:trPr>
          <w:trHeight w:val="438"/>
        </w:trPr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rPr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rPr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D0D89">
              <w:rPr>
                <w:lang w:eastAsia="ru-RU"/>
              </w:rPr>
              <w:t>всего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очередной финансовый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1-й год планового периода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en-US"/>
              </w:rPr>
              <w:t>2-й год планового периода</w:t>
            </w:r>
          </w:p>
        </w:tc>
      </w:tr>
      <w:tr w:rsidR="00732B93" w:rsidRPr="00191053" w:rsidTr="00732B93">
        <w:trPr>
          <w:trHeight w:val="438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B93" w:rsidRPr="001D0D89" w:rsidRDefault="00587452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/>
                <w:bCs/>
              </w:rPr>
              <w:t xml:space="preserve">1. </w:t>
            </w:r>
            <w:r w:rsidR="00732B93">
              <w:rPr>
                <w:b/>
                <w:bCs/>
              </w:rPr>
              <w:t xml:space="preserve">Комплекс процессных мероприятий: «Организация </w:t>
            </w:r>
            <w:proofErr w:type="spellStart"/>
            <w:r w:rsidR="00732B93">
              <w:rPr>
                <w:b/>
                <w:bCs/>
              </w:rPr>
              <w:t>социальнозначимых</w:t>
            </w:r>
            <w:proofErr w:type="spellEnd"/>
            <w:r w:rsidR="00732B93">
              <w:rPr>
                <w:b/>
                <w:bCs/>
              </w:rPr>
              <w:t xml:space="preserve"> мероприятий для детей и семей с детьми»</w:t>
            </w:r>
          </w:p>
        </w:tc>
      </w:tr>
      <w:tr w:rsidR="009B571C" w:rsidRPr="00E127AC" w:rsidTr="00F41842">
        <w:trPr>
          <w:trHeight w:val="494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 w:rsidRPr="001D0D89">
              <w:rPr>
                <w:b/>
                <w:lang w:eastAsia="ru-RU"/>
              </w:rPr>
              <w:t>1.1.</w:t>
            </w:r>
            <w:r w:rsidRPr="001D0D89">
              <w:rPr>
                <w:lang w:eastAsia="ru-RU"/>
              </w:rPr>
              <w:t xml:space="preserve"> Проведение мониторинга</w:t>
            </w:r>
            <w:r>
              <w:rPr>
                <w:lang w:eastAsia="ru-RU"/>
              </w:rPr>
              <w:t>:</w:t>
            </w:r>
            <w:r w:rsidRPr="001D0D89">
              <w:rPr>
                <w:lang w:eastAsia="ru-RU"/>
              </w:rPr>
              <w:t xml:space="preserve"> демографических процессов </w:t>
            </w:r>
          </w:p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 w:rsidRPr="001D0D89">
              <w:rPr>
                <w:lang w:eastAsia="ru-RU"/>
              </w:rPr>
              <w:t>(</w:t>
            </w:r>
            <w:r>
              <w:rPr>
                <w:lang w:eastAsia="ru-RU"/>
              </w:rPr>
              <w:t xml:space="preserve">рождаемости, </w:t>
            </w:r>
            <w:r w:rsidRPr="001D0D89">
              <w:rPr>
                <w:lang w:eastAsia="ru-RU"/>
              </w:rPr>
              <w:t>смертности, младенческой смертности)</w:t>
            </w:r>
            <w:r>
              <w:rPr>
                <w:lang w:eastAsia="ru-RU"/>
              </w:rPr>
              <w:t xml:space="preserve">; уровня общей безработицы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ОГБУЗ «</w:t>
            </w:r>
            <w:proofErr w:type="gramStart"/>
            <w:r w:rsidR="00732B93">
              <w:rPr>
                <w:lang w:eastAsia="ru-RU"/>
              </w:rPr>
              <w:t>Демидовска</w:t>
            </w:r>
            <w:r w:rsidR="00F53593">
              <w:rPr>
                <w:lang w:eastAsia="ru-RU"/>
              </w:rPr>
              <w:t>я</w:t>
            </w:r>
            <w:proofErr w:type="gramEnd"/>
            <w:r w:rsidR="00F53593">
              <w:rPr>
                <w:lang w:eastAsia="ru-RU"/>
              </w:rPr>
              <w:t xml:space="preserve"> ЦРБ», отдел ЗАГС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</w:tr>
      <w:tr w:rsidR="009B571C" w:rsidRPr="00E127AC" w:rsidTr="00F41842">
        <w:trPr>
          <w:trHeight w:val="1177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A428B" w:rsidRDefault="009B571C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A428B">
              <w:rPr>
                <w:b/>
                <w:lang w:eastAsia="ru-RU"/>
              </w:rPr>
              <w:t>1.2</w:t>
            </w:r>
            <w:r w:rsidRPr="00D24012">
              <w:rPr>
                <w:lang w:eastAsia="ru-RU"/>
              </w:rPr>
              <w:t xml:space="preserve">. Проведение </w:t>
            </w:r>
            <w:proofErr w:type="spellStart"/>
            <w:r w:rsidRPr="00D24012">
              <w:rPr>
                <w:lang w:eastAsia="ru-RU"/>
              </w:rPr>
              <w:t>культурно-досуговых</w:t>
            </w:r>
            <w:proofErr w:type="spellEnd"/>
            <w:r w:rsidRPr="00D24012">
              <w:rPr>
                <w:lang w:eastAsia="ru-RU"/>
              </w:rPr>
              <w:t xml:space="preserve"> и спортивных мероприятий, направленных на здоровый образ жизни.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93" w:rsidRDefault="009B571C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Отдел </w:t>
            </w:r>
            <w:r w:rsidRPr="00D24012">
              <w:rPr>
                <w:lang w:eastAsia="ru-RU"/>
              </w:rPr>
              <w:t>по культуре</w:t>
            </w:r>
            <w:r>
              <w:rPr>
                <w:lang w:eastAsia="ru-RU"/>
              </w:rPr>
              <w:t xml:space="preserve">, </w:t>
            </w:r>
          </w:p>
          <w:p w:rsidR="009B571C" w:rsidRPr="001D0D89" w:rsidRDefault="00732B93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образованию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732B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732B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</w:p>
          <w:p w:rsidR="009B571C" w:rsidRPr="00D52A9C" w:rsidRDefault="00732B93" w:rsidP="00732B93">
            <w:pPr>
              <w:jc w:val="center"/>
            </w:pPr>
            <w:r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</w:p>
          <w:p w:rsidR="009B571C" w:rsidRPr="00D52A9C" w:rsidRDefault="00732B93" w:rsidP="00732B93">
            <w:pPr>
              <w:jc w:val="center"/>
            </w:pPr>
            <w:r>
              <w:rPr>
                <w:lang w:eastAsia="ru-RU"/>
              </w:rPr>
              <w:t>0</w:t>
            </w:r>
          </w:p>
        </w:tc>
      </w:tr>
      <w:tr w:rsidR="009B571C" w:rsidRPr="00E127AC" w:rsidTr="00F41842">
        <w:trPr>
          <w:trHeight w:val="494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1.3</w:t>
            </w:r>
            <w:r w:rsidRPr="001D0D89">
              <w:rPr>
                <w:b/>
                <w:lang w:eastAsia="ru-RU"/>
              </w:rPr>
              <w:t>.</w:t>
            </w:r>
            <w:r w:rsidRPr="001D0D89">
              <w:rPr>
                <w:lang w:eastAsia="ru-RU"/>
              </w:rPr>
              <w:t xml:space="preserve"> Увеличение охвата населения занятиями физкультурой и спортом</w:t>
            </w:r>
            <w:r>
              <w:rPr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732B93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образованию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</w:tr>
      <w:tr w:rsidR="009B571C" w:rsidRPr="00E127AC" w:rsidTr="00F41842">
        <w:trPr>
          <w:trHeight w:val="494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</w:t>
            </w:r>
            <w:r w:rsidRPr="001D0D89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4</w:t>
            </w:r>
            <w:r w:rsidRPr="001D0D89">
              <w:rPr>
                <w:b/>
                <w:lang w:eastAsia="ru-RU"/>
              </w:rPr>
              <w:t>.</w:t>
            </w:r>
            <w:r w:rsidRPr="001D0D89">
              <w:rPr>
                <w:lang w:eastAsia="ru-RU"/>
              </w:rPr>
              <w:t xml:space="preserve"> </w:t>
            </w:r>
            <w:r w:rsidR="00685D41" w:rsidRPr="00F41842">
              <w:rPr>
                <w:bCs/>
              </w:rPr>
              <w:t xml:space="preserve">Организация </w:t>
            </w:r>
            <w:proofErr w:type="spellStart"/>
            <w:r w:rsidR="00685D41" w:rsidRPr="00F41842">
              <w:rPr>
                <w:bCs/>
              </w:rPr>
              <w:t>социальнозначимых</w:t>
            </w:r>
            <w:proofErr w:type="spellEnd"/>
            <w:r w:rsidR="00685D41" w:rsidRPr="00F41842">
              <w:rPr>
                <w:bCs/>
              </w:rPr>
              <w:t xml:space="preserve"> мероприятий для детей и семей с детьми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Default="009B571C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Отдел </w:t>
            </w:r>
            <w:r w:rsidRPr="00D24012">
              <w:rPr>
                <w:lang w:eastAsia="ru-RU"/>
              </w:rPr>
              <w:t>по культуре</w:t>
            </w:r>
          </w:p>
          <w:p w:rsidR="00732B93" w:rsidRPr="001D0D89" w:rsidRDefault="00732B93" w:rsidP="00732B93">
            <w:pPr>
              <w:jc w:val="both"/>
              <w:rPr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685D41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Бюджет МО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685D41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685D41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685D41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685D41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2 500</w:t>
            </w:r>
          </w:p>
        </w:tc>
      </w:tr>
      <w:tr w:rsidR="00685D41" w:rsidRPr="00E127AC" w:rsidTr="009B44C0">
        <w:trPr>
          <w:trHeight w:val="1270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D41" w:rsidRPr="00D52A9C" w:rsidRDefault="00685D41" w:rsidP="00732B93">
            <w:pPr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2. </w:t>
            </w:r>
            <w:r w:rsidRPr="00196521">
              <w:rPr>
                <w:b/>
                <w:lang w:eastAsia="ru-RU"/>
              </w:rPr>
              <w:t>Мероприятия, направленные на профилактику семейного неблагополучия и социального сиротства, развитие системы социальной поддержки семьи и обеспечение организации семейного досуга и отдыха.</w:t>
            </w:r>
          </w:p>
        </w:tc>
      </w:tr>
      <w:tr w:rsidR="009B571C" w:rsidRPr="00E127AC" w:rsidTr="00F41842">
        <w:trPr>
          <w:trHeight w:val="127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2</w:t>
            </w:r>
            <w:r w:rsidRPr="001D0D89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1</w:t>
            </w:r>
            <w:r w:rsidRPr="001D0D89">
              <w:rPr>
                <w:b/>
                <w:lang w:eastAsia="ru-RU"/>
              </w:rPr>
              <w:t>.</w:t>
            </w:r>
            <w:r w:rsidRPr="001D0D89">
              <w:rPr>
                <w:lang w:eastAsia="ru-RU"/>
              </w:rPr>
              <w:t xml:space="preserve"> Проведение цикла мероприятий, направленных на формирования у подростков семейных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685D41" w:rsidP="00732B93">
            <w:pPr>
              <w:rPr>
                <w:lang w:eastAsia="ru-RU"/>
              </w:rPr>
            </w:pPr>
            <w:r>
              <w:rPr>
                <w:lang w:eastAsia="ru-RU"/>
              </w:rPr>
              <w:t>Отдел по образованию</w:t>
            </w:r>
            <w:r w:rsidRPr="001D0D89">
              <w:rPr>
                <w:lang w:eastAsia="ru-RU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685D41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685D41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685D41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</w:tr>
      <w:tr w:rsidR="00597910" w:rsidRPr="00E127AC" w:rsidTr="00F41842">
        <w:trPr>
          <w:trHeight w:val="3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Default="00F41842" w:rsidP="00597910">
            <w:pPr>
              <w:widowControl w:val="0"/>
              <w:snapToGrid w:val="0"/>
              <w:jc w:val="both"/>
            </w:pPr>
            <w:r w:rsidRPr="00F41842">
              <w:rPr>
                <w:b/>
              </w:rPr>
              <w:t>2.2</w:t>
            </w:r>
            <w:r w:rsidR="00597910">
              <w:t>. Организация летней оздоровительной кампании детей и подростков</w:t>
            </w:r>
          </w:p>
          <w:p w:rsidR="00597910" w:rsidRDefault="00597910" w:rsidP="00732B93">
            <w:pPr>
              <w:snapToGrid w:val="0"/>
              <w:ind w:left="-55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Default="00597910" w:rsidP="00732B93">
            <w:pPr>
              <w:rPr>
                <w:lang w:eastAsia="ru-RU"/>
              </w:rPr>
            </w:pPr>
            <w:r>
              <w:t>Отдел по образованию, сектор защиты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Pr="001D0D89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Pr="00D52A9C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Pr="00D52A9C" w:rsidRDefault="00597910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Pr="00D52A9C" w:rsidRDefault="00597910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10" w:rsidRPr="00D52A9C" w:rsidRDefault="00597910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F53593" w:rsidRPr="00E127AC" w:rsidTr="00F41842">
        <w:trPr>
          <w:trHeight w:val="360"/>
        </w:trPr>
        <w:tc>
          <w:tcPr>
            <w:tcW w:w="1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3" w:rsidRPr="00D52A9C" w:rsidRDefault="00F53593" w:rsidP="00732B93">
            <w:pPr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3</w:t>
            </w:r>
            <w:r w:rsidRPr="001D0D89">
              <w:rPr>
                <w:b/>
                <w:lang w:eastAsia="ru-RU"/>
              </w:rPr>
              <w:t>.</w:t>
            </w:r>
            <w:r w:rsidRPr="00C431FF">
              <w:rPr>
                <w:b/>
                <w:lang w:eastAsia="ru-RU"/>
              </w:rPr>
              <w:t>Мероприятия, направленные на информационно-аналитическое обеспечение и сопровождение проведения демографической политик</w:t>
            </w:r>
            <w:proofErr w:type="gramStart"/>
            <w:r w:rsidRPr="00C431FF">
              <w:rPr>
                <w:b/>
                <w:lang w:eastAsia="ru-RU"/>
              </w:rPr>
              <w:t>и</w:t>
            </w:r>
            <w:r w:rsidRPr="00D24012">
              <w:rPr>
                <w:b/>
                <w:lang w:eastAsia="ru-RU"/>
              </w:rPr>
              <w:t>(</w:t>
            </w:r>
            <w:proofErr w:type="gramEnd"/>
            <w:r w:rsidRPr="00D24012">
              <w:rPr>
                <w:b/>
                <w:lang w:eastAsia="ru-RU"/>
              </w:rPr>
              <w:t>повышение рождаемости, укрепление семьи, пропаганда семейных ценностей)</w:t>
            </w:r>
            <w:r>
              <w:rPr>
                <w:b/>
                <w:lang w:eastAsia="ru-RU"/>
              </w:rP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3" w:rsidRPr="00D52A9C" w:rsidRDefault="00F53593" w:rsidP="00732B93">
            <w:pPr>
              <w:jc w:val="center"/>
              <w:rPr>
                <w:lang w:eastAsia="ru-RU"/>
              </w:rPr>
            </w:pPr>
          </w:p>
        </w:tc>
      </w:tr>
      <w:tr w:rsidR="009B571C" w:rsidRPr="00E127AC" w:rsidTr="00F41842">
        <w:trPr>
          <w:trHeight w:val="136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3</w:t>
            </w:r>
            <w:r w:rsidRPr="001D0D89">
              <w:rPr>
                <w:b/>
                <w:lang w:eastAsia="ru-RU"/>
              </w:rPr>
              <w:t>.1.</w:t>
            </w:r>
            <w:r w:rsidRPr="001D0D89">
              <w:rPr>
                <w:lang w:eastAsia="ru-RU"/>
              </w:rPr>
              <w:t xml:space="preserve"> Регулярное подробное освещение </w:t>
            </w:r>
            <w:r w:rsidRPr="001D0D89">
              <w:rPr>
                <w:lang w:eastAsia="ru-RU"/>
              </w:rPr>
              <w:br/>
              <w:t xml:space="preserve">в средствах массовой информации тем: здоровый образ жизни, </w:t>
            </w:r>
            <w:r w:rsidRPr="001D0D89">
              <w:rPr>
                <w:lang w:eastAsia="ru-RU"/>
              </w:rPr>
              <w:br/>
              <w:t xml:space="preserve">активная гражданская позиция, </w:t>
            </w:r>
            <w:r w:rsidRPr="001D0D89">
              <w:rPr>
                <w:lang w:eastAsia="ru-RU"/>
              </w:rPr>
              <w:br/>
              <w:t xml:space="preserve">а также повышение общественного </w:t>
            </w:r>
            <w:r w:rsidRPr="001D0D89">
              <w:rPr>
                <w:lang w:eastAsia="ru-RU"/>
              </w:rPr>
              <w:br/>
              <w:t>престижа устойчивой семьи</w:t>
            </w:r>
            <w:r w:rsidRPr="001D0D89">
              <w:rPr>
                <w:lang w:eastAsia="ru-RU"/>
              </w:rPr>
              <w:br/>
              <w:t xml:space="preserve">с несколькими детьми, </w:t>
            </w:r>
            <w:r w:rsidRPr="001D0D89">
              <w:rPr>
                <w:lang w:eastAsia="ru-RU"/>
              </w:rPr>
              <w:br/>
              <w:t>ответственное отношение к своему здоровью и здоровью членов семьи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Default="00F53593" w:rsidP="00732B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Редакция газеты «</w:t>
            </w:r>
            <w:proofErr w:type="spellStart"/>
            <w:r>
              <w:rPr>
                <w:lang w:eastAsia="ru-RU"/>
              </w:rPr>
              <w:t>Поречанка</w:t>
            </w:r>
            <w:proofErr w:type="spellEnd"/>
            <w:r w:rsidR="009B571C" w:rsidRPr="001D0D89">
              <w:rPr>
                <w:lang w:eastAsia="ru-RU"/>
              </w:rPr>
              <w:t>»</w:t>
            </w:r>
          </w:p>
          <w:p w:rsidR="00F53593" w:rsidRPr="001D0D89" w:rsidRDefault="00F53593" w:rsidP="00732B93">
            <w:pPr>
              <w:jc w:val="both"/>
              <w:rPr>
                <w:lang w:eastAsia="ru-RU"/>
              </w:rPr>
            </w:pPr>
            <w:r>
              <w:t>отдел по информационной политике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</w:tr>
      <w:tr w:rsidR="009B571C" w:rsidRPr="008169F9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both"/>
              <w:rPr>
                <w:b/>
                <w:sz w:val="23"/>
                <w:szCs w:val="23"/>
              </w:rPr>
            </w:pPr>
            <w:r w:rsidRPr="008169F9">
              <w:rPr>
                <w:b/>
                <w:sz w:val="23"/>
                <w:szCs w:val="23"/>
              </w:rPr>
              <w:t xml:space="preserve">3.2. </w:t>
            </w:r>
            <w:r w:rsidRPr="008169F9">
              <w:rPr>
                <w:sz w:val="23"/>
                <w:szCs w:val="23"/>
              </w:rPr>
              <w:t>Информирование населения по вопросам законодательства, связанные с предоставлением мер социальной поддержки и социальных услуг.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Default="009B571C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169F9">
              <w:rPr>
                <w:lang w:eastAsia="ru-RU"/>
              </w:rPr>
              <w:t>Отдел социальн</w:t>
            </w:r>
            <w:r w:rsidR="00F53593">
              <w:rPr>
                <w:lang w:eastAsia="ru-RU"/>
              </w:rPr>
              <w:t xml:space="preserve">ой защиты населения в Демидовском </w:t>
            </w:r>
            <w:r w:rsidRPr="008169F9">
              <w:rPr>
                <w:lang w:eastAsia="ru-RU"/>
              </w:rPr>
              <w:t xml:space="preserve"> районе</w:t>
            </w:r>
          </w:p>
          <w:p w:rsidR="00F53593" w:rsidRDefault="00F53593" w:rsidP="00F5359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Редакция газеты «</w:t>
            </w:r>
            <w:proofErr w:type="spellStart"/>
            <w:r>
              <w:rPr>
                <w:lang w:eastAsia="ru-RU"/>
              </w:rPr>
              <w:t>Поречанка</w:t>
            </w:r>
            <w:proofErr w:type="spellEnd"/>
            <w:r w:rsidRPr="001D0D89">
              <w:rPr>
                <w:lang w:eastAsia="ru-RU"/>
              </w:rPr>
              <w:t>»</w:t>
            </w:r>
          </w:p>
          <w:p w:rsidR="00F53593" w:rsidRDefault="00F53593" w:rsidP="00F535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отдел по информационной политике</w:t>
            </w:r>
          </w:p>
          <w:p w:rsidR="00F53593" w:rsidRPr="008169F9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</w:tr>
      <w:tr w:rsidR="009B571C" w:rsidRPr="008169F9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shd w:val="clear" w:color="auto" w:fill="FFFFFF"/>
              <w:jc w:val="both"/>
              <w:rPr>
                <w:lang w:eastAsia="ru-RU"/>
              </w:rPr>
            </w:pPr>
            <w:r w:rsidRPr="008169F9">
              <w:rPr>
                <w:b/>
                <w:lang w:eastAsia="ru-RU"/>
              </w:rPr>
              <w:lastRenderedPageBreak/>
              <w:t>3.3.</w:t>
            </w:r>
            <w:r w:rsidRPr="008169F9">
              <w:rPr>
                <w:lang w:eastAsia="ru-RU"/>
              </w:rPr>
              <w:t>Реализация мероприятий по предупреждению  социально - значимых  заболеваний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F53593" w:rsidP="00F535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ОГБУЗ «Демидовская</w:t>
            </w:r>
            <w:r w:rsidR="009B571C" w:rsidRPr="008169F9">
              <w:rPr>
                <w:lang w:eastAsia="ru-RU"/>
              </w:rPr>
              <w:t xml:space="preserve"> ЦРБ»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</w:tr>
      <w:tr w:rsidR="009B571C" w:rsidRPr="008169F9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shd w:val="clear" w:color="auto" w:fill="FFFFFF"/>
              <w:jc w:val="both"/>
              <w:rPr>
                <w:lang w:eastAsia="ru-RU"/>
              </w:rPr>
            </w:pPr>
            <w:r w:rsidRPr="008169F9">
              <w:rPr>
                <w:b/>
                <w:lang w:eastAsia="ru-RU"/>
              </w:rPr>
              <w:t>3.</w:t>
            </w:r>
            <w:r w:rsidR="00F53593">
              <w:rPr>
                <w:b/>
                <w:lang w:eastAsia="ru-RU"/>
              </w:rPr>
              <w:t>4</w:t>
            </w:r>
            <w:r w:rsidRPr="008169F9">
              <w:rPr>
                <w:lang w:eastAsia="ru-RU"/>
              </w:rPr>
              <w:t xml:space="preserve">.Развитие системы медицинской профилактики неинфекционных заболеваний и формирования здорового образа жизни, в том числе детей.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ОГБУЗ «Демидовская</w:t>
            </w:r>
            <w:r w:rsidRPr="008169F9">
              <w:rPr>
                <w:lang w:eastAsia="ru-RU"/>
              </w:rPr>
              <w:t xml:space="preserve"> ЦРБ»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</w:tr>
      <w:tr w:rsidR="009B571C" w:rsidRPr="008169F9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F53593" w:rsidP="00732B93">
            <w:pPr>
              <w:shd w:val="clear" w:color="auto" w:fill="FFFFFF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3.5</w:t>
            </w:r>
            <w:r w:rsidR="009B571C" w:rsidRPr="008169F9">
              <w:rPr>
                <w:b/>
                <w:lang w:eastAsia="ru-RU"/>
              </w:rPr>
              <w:t>.</w:t>
            </w:r>
            <w:r w:rsidR="009B571C" w:rsidRPr="008169F9">
              <w:t xml:space="preserve">Мероприятия по </w:t>
            </w:r>
            <w:r w:rsidR="009B571C" w:rsidRPr="008169F9">
              <w:rPr>
                <w:lang w:eastAsia="ru-RU"/>
              </w:rPr>
              <w:t xml:space="preserve">профилактике развития зависимостей, включая сокращение потребления табака, алкоголя, наркотических средств и </w:t>
            </w:r>
            <w:proofErr w:type="spellStart"/>
            <w:r w:rsidR="009B571C" w:rsidRPr="008169F9">
              <w:rPr>
                <w:lang w:eastAsia="ru-RU"/>
              </w:rPr>
              <w:t>психо-активных</w:t>
            </w:r>
            <w:proofErr w:type="spellEnd"/>
            <w:r w:rsidR="009B571C" w:rsidRPr="008169F9">
              <w:rPr>
                <w:lang w:eastAsia="ru-RU"/>
              </w:rPr>
              <w:t xml:space="preserve"> веществ, в том числе у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образованию</w:t>
            </w:r>
          </w:p>
          <w:p w:rsidR="00F53593" w:rsidRPr="008169F9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культуре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8169F9" w:rsidRDefault="009B571C" w:rsidP="00732B93">
            <w:pPr>
              <w:jc w:val="center"/>
              <w:rPr>
                <w:lang w:eastAsia="ru-RU"/>
              </w:rPr>
            </w:pPr>
            <w:r w:rsidRPr="008169F9">
              <w:rPr>
                <w:lang w:eastAsia="ru-RU"/>
              </w:rPr>
              <w:t>0</w:t>
            </w:r>
          </w:p>
        </w:tc>
      </w:tr>
      <w:tr w:rsidR="00F53593" w:rsidRPr="00E127AC" w:rsidTr="002A13E6">
        <w:trPr>
          <w:trHeight w:val="360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3" w:rsidRPr="00821332" w:rsidRDefault="00F53593" w:rsidP="00F5359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lang w:eastAsia="ru-RU"/>
              </w:rPr>
              <w:t>4.</w:t>
            </w:r>
            <w:r w:rsidRPr="00821332">
              <w:rPr>
                <w:b/>
                <w:color w:val="000000"/>
                <w:lang w:eastAsia="ru-RU"/>
              </w:rPr>
              <w:t xml:space="preserve">Совместная деятельность с приходами </w:t>
            </w:r>
            <w:r>
              <w:rPr>
                <w:b/>
                <w:color w:val="000000"/>
                <w:lang w:eastAsia="ru-RU"/>
              </w:rPr>
              <w:t>Демидовского</w:t>
            </w:r>
            <w:r w:rsidRPr="00821332">
              <w:rPr>
                <w:b/>
                <w:color w:val="000000"/>
                <w:lang w:eastAsia="ru-RU"/>
              </w:rPr>
              <w:t xml:space="preserve"> благочиния.</w:t>
            </w:r>
          </w:p>
          <w:p w:rsidR="00F53593" w:rsidRPr="00D52A9C" w:rsidRDefault="00F53593" w:rsidP="00732B93">
            <w:pPr>
              <w:jc w:val="center"/>
              <w:rPr>
                <w:lang w:eastAsia="ru-RU"/>
              </w:rPr>
            </w:pPr>
          </w:p>
        </w:tc>
      </w:tr>
      <w:tr w:rsidR="009B571C" w:rsidRPr="001D0D89" w:rsidTr="00F41842">
        <w:trPr>
          <w:trHeight w:val="3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Default="009B571C" w:rsidP="00732B93">
            <w:pPr>
              <w:shd w:val="clear" w:color="auto" w:fill="FFFFFF"/>
              <w:jc w:val="both"/>
              <w:rPr>
                <w:b/>
                <w:lang w:eastAsia="ru-RU"/>
              </w:rPr>
            </w:pPr>
            <w:r w:rsidRPr="001A428B">
              <w:rPr>
                <w:b/>
                <w:color w:val="000000"/>
                <w:lang w:eastAsia="ru-RU"/>
              </w:rPr>
              <w:t>4.1</w:t>
            </w:r>
            <w:r>
              <w:rPr>
                <w:color w:val="000000"/>
                <w:lang w:eastAsia="ru-RU"/>
              </w:rPr>
              <w:t xml:space="preserve"> У</w:t>
            </w:r>
            <w:r w:rsidRPr="00822F5A">
              <w:rPr>
                <w:color w:val="000000"/>
                <w:lang w:eastAsia="ru-RU"/>
              </w:rPr>
              <w:t>частие в подготовке и проведении торжественных мероприятий, посвященных значимым датам в истории Российского государства, Русской Православной Церкви</w:t>
            </w:r>
            <w:r w:rsidRPr="001D0D89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образованию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</w:tr>
      <w:tr w:rsidR="009B571C" w:rsidRPr="001D0D89" w:rsidTr="00F41842">
        <w:trPr>
          <w:trHeight w:val="3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Default="009B571C" w:rsidP="00732B93">
            <w:pPr>
              <w:shd w:val="clear" w:color="auto" w:fill="FFFFFF"/>
              <w:jc w:val="both"/>
              <w:rPr>
                <w:color w:val="000000"/>
                <w:lang w:eastAsia="ru-RU"/>
              </w:rPr>
            </w:pPr>
            <w:r w:rsidRPr="001A428B">
              <w:rPr>
                <w:b/>
                <w:color w:val="000000"/>
                <w:lang w:eastAsia="ru-RU"/>
              </w:rPr>
              <w:t>4.2</w:t>
            </w:r>
            <w:r>
              <w:rPr>
                <w:color w:val="000000"/>
                <w:lang w:eastAsia="ru-RU"/>
              </w:rPr>
              <w:t>.</w:t>
            </w:r>
            <w:r w:rsidRPr="00954164">
              <w:rPr>
                <w:color w:val="000000"/>
                <w:lang w:eastAsia="ru-RU"/>
              </w:rPr>
              <w:t>Проведение районн</w:t>
            </w:r>
            <w:r>
              <w:rPr>
                <w:color w:val="000000"/>
                <w:lang w:eastAsia="ru-RU"/>
              </w:rPr>
              <w:t>ых</w:t>
            </w:r>
            <w:r w:rsidR="00F53593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мероприятий</w:t>
            </w:r>
            <w:r w:rsidRPr="00954164">
              <w:rPr>
                <w:color w:val="000000"/>
                <w:lang w:eastAsia="ru-RU"/>
              </w:rPr>
              <w:t xml:space="preserve"> посвященн</w:t>
            </w:r>
            <w:r>
              <w:rPr>
                <w:color w:val="000000"/>
                <w:lang w:eastAsia="ru-RU"/>
              </w:rPr>
              <w:t>ых</w:t>
            </w:r>
            <w:r w:rsidRPr="00954164">
              <w:rPr>
                <w:color w:val="000000"/>
                <w:lang w:eastAsia="ru-RU"/>
              </w:rPr>
              <w:t xml:space="preserve"> празднованию Дня семьи, любви и верности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по культуре</w:t>
            </w:r>
          </w:p>
          <w:p w:rsidR="00F53593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ЗАГС</w:t>
            </w:r>
          </w:p>
          <w:p w:rsidR="00F53593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52A9C"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F53593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F53593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1C" w:rsidRPr="00D52A9C" w:rsidRDefault="00F53593" w:rsidP="00732B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9B571C" w:rsidRPr="00191053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F53593" w:rsidP="00732B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b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2 500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F535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2 </w:t>
            </w:r>
            <w:r w:rsidR="009B571C" w:rsidRPr="00D52A9C">
              <w:rPr>
                <w:b/>
                <w:bCs/>
                <w:lang w:eastAsia="ru-RU"/>
              </w:rPr>
              <w:t>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</w:t>
            </w:r>
          </w:p>
        </w:tc>
      </w:tr>
      <w:tr w:rsidR="009B571C" w:rsidRPr="00191053" w:rsidTr="00F41842">
        <w:trPr>
          <w:trHeight w:val="32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F53593" w:rsidP="00732B93">
            <w:pPr>
              <w:widowControl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</w:rPr>
              <w:t>Всего  по комплексу процессных мероприятий</w:t>
            </w:r>
            <w:r w:rsidRPr="001D0D89">
              <w:rPr>
                <w:b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b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1D0D89" w:rsidRDefault="009B571C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bCs/>
                <w:lang w:eastAsia="ru-RU"/>
              </w:rPr>
              <w:t>2 500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bCs/>
                <w:lang w:eastAsia="ru-RU"/>
              </w:rPr>
              <w:t>2 500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1C" w:rsidRPr="00D52A9C" w:rsidRDefault="00F53593" w:rsidP="00732B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</w:tr>
    </w:tbl>
    <w:p w:rsidR="009B571C" w:rsidRDefault="009B571C" w:rsidP="009B571C"/>
    <w:p w:rsidR="009B571C" w:rsidRDefault="009B571C" w:rsidP="009B571C"/>
    <w:p w:rsidR="009B571C" w:rsidRDefault="009B571C" w:rsidP="009B571C"/>
    <w:p w:rsidR="0031413D" w:rsidRDefault="0031413D" w:rsidP="00597910">
      <w:pPr>
        <w:widowControl w:val="0"/>
      </w:pPr>
    </w:p>
    <w:sectPr w:rsidR="0031413D" w:rsidSect="0031413D">
      <w:headerReference w:type="default" r:id="rId9"/>
      <w:footerReference w:type="default" r:id="rId10"/>
      <w:pgSz w:w="16838" w:h="11906" w:orient="landscape"/>
      <w:pgMar w:top="766" w:right="567" w:bottom="1134" w:left="1134" w:header="709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16" w:rsidRDefault="00DE0C16" w:rsidP="0031413D">
      <w:r>
        <w:separator/>
      </w:r>
    </w:p>
  </w:endnote>
  <w:endnote w:type="continuationSeparator" w:id="0">
    <w:p w:rsidR="00DE0C16" w:rsidRDefault="00DE0C16" w:rsidP="00314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93" w:rsidRDefault="00732B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16" w:rsidRDefault="00DE0C16" w:rsidP="0031413D">
      <w:r>
        <w:separator/>
      </w:r>
    </w:p>
  </w:footnote>
  <w:footnote w:type="continuationSeparator" w:id="0">
    <w:p w:rsidR="00DE0C16" w:rsidRDefault="00DE0C16" w:rsidP="003141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93" w:rsidRDefault="00B93CC8">
    <w:pPr>
      <w:pStyle w:val="Header"/>
      <w:jc w:val="right"/>
    </w:pPr>
    <w:r>
      <w:pict>
        <v:rect id="_x0000_s2050" style="position:absolute;left:0;text-align:left;margin-left:0;margin-top:.05pt;width:6pt;height:13.75pt;z-index:251657216;mso-wrap-distance-left:0;mso-wrap-distance-right:0;mso-position-horizontal:center;mso-position-horizontal-relative:margin" stroked="f" strokeweight="0">
          <v:fill opacity="0"/>
          <v:textbox inset="0,0,0,0">
            <w:txbxContent>
              <w:p w:rsidR="00732B93" w:rsidRDefault="00B93CC8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732B93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396895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93" w:rsidRDefault="00732B9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B93" w:rsidRDefault="00B93CC8">
    <w:pPr>
      <w:pStyle w:val="Header"/>
    </w:pPr>
    <w:r>
      <w:pict>
        <v:rect id="_x0000_s2049" style="position:absolute;margin-left:378pt;margin-top:2.8pt;width:17.95pt;height:8.95pt;z-index:251658240;mso-wrap-distance-left:0;mso-wrap-distance-right:0;mso-position-horizontal-relative:margin" stroked="f" strokeweight="0">
          <v:fill opacity="0"/>
          <v:textbox inset=".05pt,.05pt,.05pt,.05pt">
            <w:txbxContent>
              <w:p w:rsidR="00732B93" w:rsidRDefault="00B93CC8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732B93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396895">
                  <w:rPr>
                    <w:rStyle w:val="a5"/>
                    <w:noProof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20E3"/>
    <w:multiLevelType w:val="multilevel"/>
    <w:tmpl w:val="BDF0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40D3C8C"/>
    <w:multiLevelType w:val="multilevel"/>
    <w:tmpl w:val="1794E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52163A9"/>
    <w:multiLevelType w:val="multilevel"/>
    <w:tmpl w:val="165C18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1413D"/>
    <w:rsid w:val="00180416"/>
    <w:rsid w:val="001E1102"/>
    <w:rsid w:val="001F04FC"/>
    <w:rsid w:val="0031413D"/>
    <w:rsid w:val="00396895"/>
    <w:rsid w:val="003C783B"/>
    <w:rsid w:val="00587452"/>
    <w:rsid w:val="00597910"/>
    <w:rsid w:val="005E1CE4"/>
    <w:rsid w:val="00685D41"/>
    <w:rsid w:val="00732B93"/>
    <w:rsid w:val="00776BA7"/>
    <w:rsid w:val="008162E6"/>
    <w:rsid w:val="00984C26"/>
    <w:rsid w:val="009B571C"/>
    <w:rsid w:val="00A21BBF"/>
    <w:rsid w:val="00B210F9"/>
    <w:rsid w:val="00B93CC8"/>
    <w:rsid w:val="00CF2FAA"/>
    <w:rsid w:val="00DB2761"/>
    <w:rsid w:val="00DE0C16"/>
    <w:rsid w:val="00E82BA9"/>
    <w:rsid w:val="00EF64D1"/>
    <w:rsid w:val="00F41842"/>
    <w:rsid w:val="00F53593"/>
    <w:rsid w:val="00FB1DA3"/>
    <w:rsid w:val="00FE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3593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31413D"/>
    <w:pPr>
      <w:keepNext/>
      <w:jc w:val="center"/>
      <w:outlineLvl w:val="0"/>
    </w:pPr>
    <w:rPr>
      <w:i/>
      <w:sz w:val="28"/>
      <w:szCs w:val="20"/>
    </w:rPr>
  </w:style>
  <w:style w:type="paragraph" w:customStyle="1" w:styleId="Heading2">
    <w:name w:val="Heading 2"/>
    <w:basedOn w:val="a"/>
    <w:next w:val="a"/>
    <w:qFormat/>
    <w:rsid w:val="003141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3141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1z0">
    <w:name w:val="WW8Num1z0"/>
    <w:qFormat/>
    <w:rsid w:val="0031413D"/>
  </w:style>
  <w:style w:type="character" w:customStyle="1" w:styleId="WW8Num1z1">
    <w:name w:val="WW8Num1z1"/>
    <w:qFormat/>
    <w:rsid w:val="0031413D"/>
  </w:style>
  <w:style w:type="character" w:customStyle="1" w:styleId="WW8Num1z2">
    <w:name w:val="WW8Num1z2"/>
    <w:qFormat/>
    <w:rsid w:val="0031413D"/>
  </w:style>
  <w:style w:type="character" w:customStyle="1" w:styleId="WW8Num1z3">
    <w:name w:val="WW8Num1z3"/>
    <w:qFormat/>
    <w:rsid w:val="0031413D"/>
  </w:style>
  <w:style w:type="character" w:customStyle="1" w:styleId="WW8Num1z4">
    <w:name w:val="WW8Num1z4"/>
    <w:qFormat/>
    <w:rsid w:val="0031413D"/>
  </w:style>
  <w:style w:type="character" w:customStyle="1" w:styleId="WW8Num1z5">
    <w:name w:val="WW8Num1z5"/>
    <w:qFormat/>
    <w:rsid w:val="0031413D"/>
  </w:style>
  <w:style w:type="character" w:customStyle="1" w:styleId="WW8Num1z6">
    <w:name w:val="WW8Num1z6"/>
    <w:qFormat/>
    <w:rsid w:val="0031413D"/>
  </w:style>
  <w:style w:type="character" w:customStyle="1" w:styleId="WW8Num1z7">
    <w:name w:val="WW8Num1z7"/>
    <w:qFormat/>
    <w:rsid w:val="0031413D"/>
  </w:style>
  <w:style w:type="character" w:customStyle="1" w:styleId="WW8Num1z8">
    <w:name w:val="WW8Num1z8"/>
    <w:qFormat/>
    <w:rsid w:val="0031413D"/>
  </w:style>
  <w:style w:type="character" w:customStyle="1" w:styleId="WW8Num2z0">
    <w:name w:val="WW8Num2z0"/>
    <w:qFormat/>
    <w:rsid w:val="0031413D"/>
    <w:rPr>
      <w:rFonts w:ascii="Symbol" w:hAnsi="Symbol" w:cs="Symbol"/>
    </w:rPr>
  </w:style>
  <w:style w:type="character" w:customStyle="1" w:styleId="WW8Num2z1">
    <w:name w:val="WW8Num2z1"/>
    <w:qFormat/>
    <w:rsid w:val="0031413D"/>
    <w:rPr>
      <w:rFonts w:ascii="Courier New" w:hAnsi="Courier New" w:cs="Courier New"/>
    </w:rPr>
  </w:style>
  <w:style w:type="character" w:customStyle="1" w:styleId="WW8Num2z2">
    <w:name w:val="WW8Num2z2"/>
    <w:qFormat/>
    <w:rsid w:val="0031413D"/>
    <w:rPr>
      <w:rFonts w:ascii="Wingdings" w:hAnsi="Wingdings" w:cs="Wingdings"/>
    </w:rPr>
  </w:style>
  <w:style w:type="character" w:customStyle="1" w:styleId="WW8Num3z0">
    <w:name w:val="WW8Num3z0"/>
    <w:qFormat/>
    <w:rsid w:val="0031413D"/>
  </w:style>
  <w:style w:type="character" w:customStyle="1" w:styleId="WW8Num3z1">
    <w:name w:val="WW8Num3z1"/>
    <w:qFormat/>
    <w:rsid w:val="0031413D"/>
  </w:style>
  <w:style w:type="character" w:customStyle="1" w:styleId="WW8Num3z2">
    <w:name w:val="WW8Num3z2"/>
    <w:qFormat/>
    <w:rsid w:val="0031413D"/>
  </w:style>
  <w:style w:type="character" w:customStyle="1" w:styleId="WW8Num3z3">
    <w:name w:val="WW8Num3z3"/>
    <w:qFormat/>
    <w:rsid w:val="0031413D"/>
  </w:style>
  <w:style w:type="character" w:customStyle="1" w:styleId="WW8Num3z4">
    <w:name w:val="WW8Num3z4"/>
    <w:qFormat/>
    <w:rsid w:val="0031413D"/>
  </w:style>
  <w:style w:type="character" w:customStyle="1" w:styleId="WW8Num3z5">
    <w:name w:val="WW8Num3z5"/>
    <w:qFormat/>
    <w:rsid w:val="0031413D"/>
  </w:style>
  <w:style w:type="character" w:customStyle="1" w:styleId="WW8Num3z6">
    <w:name w:val="WW8Num3z6"/>
    <w:qFormat/>
    <w:rsid w:val="0031413D"/>
  </w:style>
  <w:style w:type="character" w:customStyle="1" w:styleId="WW8Num3z7">
    <w:name w:val="WW8Num3z7"/>
    <w:qFormat/>
    <w:rsid w:val="0031413D"/>
  </w:style>
  <w:style w:type="character" w:customStyle="1" w:styleId="WW8Num3z8">
    <w:name w:val="WW8Num3z8"/>
    <w:qFormat/>
    <w:rsid w:val="0031413D"/>
  </w:style>
  <w:style w:type="character" w:customStyle="1" w:styleId="WW8Num4z0">
    <w:name w:val="WW8Num4z0"/>
    <w:qFormat/>
    <w:rsid w:val="0031413D"/>
  </w:style>
  <w:style w:type="character" w:customStyle="1" w:styleId="WW8Num4z1">
    <w:name w:val="WW8Num4z1"/>
    <w:qFormat/>
    <w:rsid w:val="0031413D"/>
  </w:style>
  <w:style w:type="character" w:customStyle="1" w:styleId="WW8Num4z2">
    <w:name w:val="WW8Num4z2"/>
    <w:qFormat/>
    <w:rsid w:val="0031413D"/>
  </w:style>
  <w:style w:type="character" w:customStyle="1" w:styleId="WW8Num4z3">
    <w:name w:val="WW8Num4z3"/>
    <w:qFormat/>
    <w:rsid w:val="0031413D"/>
  </w:style>
  <w:style w:type="character" w:customStyle="1" w:styleId="WW8Num4z4">
    <w:name w:val="WW8Num4z4"/>
    <w:qFormat/>
    <w:rsid w:val="0031413D"/>
  </w:style>
  <w:style w:type="character" w:customStyle="1" w:styleId="WW8Num4z5">
    <w:name w:val="WW8Num4z5"/>
    <w:qFormat/>
    <w:rsid w:val="0031413D"/>
  </w:style>
  <w:style w:type="character" w:customStyle="1" w:styleId="WW8Num4z6">
    <w:name w:val="WW8Num4z6"/>
    <w:qFormat/>
    <w:rsid w:val="0031413D"/>
  </w:style>
  <w:style w:type="character" w:customStyle="1" w:styleId="WW8Num4z7">
    <w:name w:val="WW8Num4z7"/>
    <w:qFormat/>
    <w:rsid w:val="0031413D"/>
  </w:style>
  <w:style w:type="character" w:customStyle="1" w:styleId="WW8Num4z8">
    <w:name w:val="WW8Num4z8"/>
    <w:qFormat/>
    <w:rsid w:val="0031413D"/>
  </w:style>
  <w:style w:type="character" w:customStyle="1" w:styleId="WW8Num5z0">
    <w:name w:val="WW8Num5z0"/>
    <w:qFormat/>
    <w:rsid w:val="0031413D"/>
  </w:style>
  <w:style w:type="character" w:customStyle="1" w:styleId="WW8Num5z1">
    <w:name w:val="WW8Num5z1"/>
    <w:qFormat/>
    <w:rsid w:val="0031413D"/>
  </w:style>
  <w:style w:type="character" w:customStyle="1" w:styleId="WW8Num5z2">
    <w:name w:val="WW8Num5z2"/>
    <w:qFormat/>
    <w:rsid w:val="0031413D"/>
  </w:style>
  <w:style w:type="character" w:customStyle="1" w:styleId="WW8Num5z3">
    <w:name w:val="WW8Num5z3"/>
    <w:qFormat/>
    <w:rsid w:val="0031413D"/>
  </w:style>
  <w:style w:type="character" w:customStyle="1" w:styleId="WW8Num5z4">
    <w:name w:val="WW8Num5z4"/>
    <w:qFormat/>
    <w:rsid w:val="0031413D"/>
  </w:style>
  <w:style w:type="character" w:customStyle="1" w:styleId="WW8Num5z5">
    <w:name w:val="WW8Num5z5"/>
    <w:qFormat/>
    <w:rsid w:val="0031413D"/>
  </w:style>
  <w:style w:type="character" w:customStyle="1" w:styleId="WW8Num5z6">
    <w:name w:val="WW8Num5z6"/>
    <w:qFormat/>
    <w:rsid w:val="0031413D"/>
  </w:style>
  <w:style w:type="character" w:customStyle="1" w:styleId="WW8Num5z7">
    <w:name w:val="WW8Num5z7"/>
    <w:qFormat/>
    <w:rsid w:val="0031413D"/>
  </w:style>
  <w:style w:type="character" w:customStyle="1" w:styleId="WW8Num5z8">
    <w:name w:val="WW8Num5z8"/>
    <w:qFormat/>
    <w:rsid w:val="0031413D"/>
  </w:style>
  <w:style w:type="character" w:customStyle="1" w:styleId="WW8Num6z0">
    <w:name w:val="WW8Num6z0"/>
    <w:qFormat/>
    <w:rsid w:val="0031413D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31413D"/>
  </w:style>
  <w:style w:type="character" w:customStyle="1" w:styleId="WW8Num6z2">
    <w:name w:val="WW8Num6z2"/>
    <w:qFormat/>
    <w:rsid w:val="0031413D"/>
  </w:style>
  <w:style w:type="character" w:customStyle="1" w:styleId="WW8Num6z3">
    <w:name w:val="WW8Num6z3"/>
    <w:qFormat/>
    <w:rsid w:val="0031413D"/>
  </w:style>
  <w:style w:type="character" w:customStyle="1" w:styleId="WW8Num6z4">
    <w:name w:val="WW8Num6z4"/>
    <w:qFormat/>
    <w:rsid w:val="0031413D"/>
  </w:style>
  <w:style w:type="character" w:customStyle="1" w:styleId="WW8Num6z5">
    <w:name w:val="WW8Num6z5"/>
    <w:qFormat/>
    <w:rsid w:val="0031413D"/>
  </w:style>
  <w:style w:type="character" w:customStyle="1" w:styleId="WW8Num6z6">
    <w:name w:val="WW8Num6z6"/>
    <w:qFormat/>
    <w:rsid w:val="0031413D"/>
  </w:style>
  <w:style w:type="character" w:customStyle="1" w:styleId="WW8Num6z7">
    <w:name w:val="WW8Num6z7"/>
    <w:qFormat/>
    <w:rsid w:val="0031413D"/>
  </w:style>
  <w:style w:type="character" w:customStyle="1" w:styleId="WW8Num6z8">
    <w:name w:val="WW8Num6z8"/>
    <w:qFormat/>
    <w:rsid w:val="0031413D"/>
  </w:style>
  <w:style w:type="character" w:customStyle="1" w:styleId="WW8Num7z0">
    <w:name w:val="WW8Num7z0"/>
    <w:qFormat/>
    <w:rsid w:val="0031413D"/>
  </w:style>
  <w:style w:type="character" w:customStyle="1" w:styleId="WW8Num7z1">
    <w:name w:val="WW8Num7z1"/>
    <w:qFormat/>
    <w:rsid w:val="0031413D"/>
  </w:style>
  <w:style w:type="character" w:customStyle="1" w:styleId="WW8Num7z2">
    <w:name w:val="WW8Num7z2"/>
    <w:qFormat/>
    <w:rsid w:val="0031413D"/>
  </w:style>
  <w:style w:type="character" w:customStyle="1" w:styleId="WW8Num7z3">
    <w:name w:val="WW8Num7z3"/>
    <w:qFormat/>
    <w:rsid w:val="0031413D"/>
  </w:style>
  <w:style w:type="character" w:customStyle="1" w:styleId="WW8Num7z4">
    <w:name w:val="WW8Num7z4"/>
    <w:qFormat/>
    <w:rsid w:val="0031413D"/>
  </w:style>
  <w:style w:type="character" w:customStyle="1" w:styleId="WW8Num7z5">
    <w:name w:val="WW8Num7z5"/>
    <w:qFormat/>
    <w:rsid w:val="0031413D"/>
  </w:style>
  <w:style w:type="character" w:customStyle="1" w:styleId="WW8Num7z6">
    <w:name w:val="WW8Num7z6"/>
    <w:qFormat/>
    <w:rsid w:val="0031413D"/>
  </w:style>
  <w:style w:type="character" w:customStyle="1" w:styleId="WW8Num7z7">
    <w:name w:val="WW8Num7z7"/>
    <w:qFormat/>
    <w:rsid w:val="0031413D"/>
  </w:style>
  <w:style w:type="character" w:customStyle="1" w:styleId="WW8Num7z8">
    <w:name w:val="WW8Num7z8"/>
    <w:qFormat/>
    <w:rsid w:val="0031413D"/>
  </w:style>
  <w:style w:type="character" w:customStyle="1" w:styleId="WW8Num8z0">
    <w:name w:val="WW8Num8z0"/>
    <w:qFormat/>
    <w:rsid w:val="0031413D"/>
    <w:rPr>
      <w:rFonts w:ascii="Symbol" w:hAnsi="Symbol" w:cs="Symbol"/>
    </w:rPr>
  </w:style>
  <w:style w:type="character" w:customStyle="1" w:styleId="WW8Num8z1">
    <w:name w:val="WW8Num8z1"/>
    <w:qFormat/>
    <w:rsid w:val="0031413D"/>
    <w:rPr>
      <w:rFonts w:ascii="Courier New" w:hAnsi="Courier New" w:cs="Courier New"/>
    </w:rPr>
  </w:style>
  <w:style w:type="character" w:customStyle="1" w:styleId="WW8Num8z2">
    <w:name w:val="WW8Num8z2"/>
    <w:qFormat/>
    <w:rsid w:val="0031413D"/>
    <w:rPr>
      <w:rFonts w:ascii="Wingdings" w:hAnsi="Wingdings" w:cs="Wingdings"/>
    </w:rPr>
  </w:style>
  <w:style w:type="character" w:customStyle="1" w:styleId="WW8Num9z0">
    <w:name w:val="WW8Num9z0"/>
    <w:qFormat/>
    <w:rsid w:val="0031413D"/>
  </w:style>
  <w:style w:type="character" w:customStyle="1" w:styleId="WW8Num9z1">
    <w:name w:val="WW8Num9z1"/>
    <w:qFormat/>
    <w:rsid w:val="0031413D"/>
  </w:style>
  <w:style w:type="character" w:customStyle="1" w:styleId="WW8Num9z2">
    <w:name w:val="WW8Num9z2"/>
    <w:qFormat/>
    <w:rsid w:val="0031413D"/>
  </w:style>
  <w:style w:type="character" w:customStyle="1" w:styleId="WW8Num9z3">
    <w:name w:val="WW8Num9z3"/>
    <w:qFormat/>
    <w:rsid w:val="0031413D"/>
  </w:style>
  <w:style w:type="character" w:customStyle="1" w:styleId="WW8Num9z4">
    <w:name w:val="WW8Num9z4"/>
    <w:qFormat/>
    <w:rsid w:val="0031413D"/>
  </w:style>
  <w:style w:type="character" w:customStyle="1" w:styleId="WW8Num9z5">
    <w:name w:val="WW8Num9z5"/>
    <w:qFormat/>
    <w:rsid w:val="0031413D"/>
  </w:style>
  <w:style w:type="character" w:customStyle="1" w:styleId="WW8Num9z6">
    <w:name w:val="WW8Num9z6"/>
    <w:qFormat/>
    <w:rsid w:val="0031413D"/>
  </w:style>
  <w:style w:type="character" w:customStyle="1" w:styleId="WW8Num9z7">
    <w:name w:val="WW8Num9z7"/>
    <w:qFormat/>
    <w:rsid w:val="0031413D"/>
  </w:style>
  <w:style w:type="character" w:customStyle="1" w:styleId="WW8Num9z8">
    <w:name w:val="WW8Num9z8"/>
    <w:qFormat/>
    <w:rsid w:val="0031413D"/>
  </w:style>
  <w:style w:type="character" w:customStyle="1" w:styleId="1">
    <w:name w:val="Основной шрифт абзаца1"/>
    <w:qFormat/>
    <w:rsid w:val="0031413D"/>
  </w:style>
  <w:style w:type="character" w:customStyle="1" w:styleId="4">
    <w:name w:val="Знак Знак4"/>
    <w:basedOn w:val="1"/>
    <w:qFormat/>
    <w:rsid w:val="0031413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">
    <w:name w:val="Знак Знак3"/>
    <w:basedOn w:val="1"/>
    <w:qFormat/>
    <w:rsid w:val="0031413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">
    <w:name w:val="Знак Знак2"/>
    <w:basedOn w:val="1"/>
    <w:qFormat/>
    <w:rsid w:val="0031413D"/>
    <w:rPr>
      <w:sz w:val="24"/>
      <w:szCs w:val="24"/>
    </w:rPr>
  </w:style>
  <w:style w:type="character" w:styleId="a3">
    <w:name w:val="Strong"/>
    <w:basedOn w:val="1"/>
    <w:qFormat/>
    <w:rsid w:val="0031413D"/>
    <w:rPr>
      <w:b/>
      <w:bCs/>
    </w:rPr>
  </w:style>
  <w:style w:type="character" w:customStyle="1" w:styleId="10">
    <w:name w:val="Знак Знак1"/>
    <w:basedOn w:val="1"/>
    <w:qFormat/>
    <w:rsid w:val="0031413D"/>
    <w:rPr>
      <w:sz w:val="24"/>
      <w:szCs w:val="24"/>
    </w:rPr>
  </w:style>
  <w:style w:type="character" w:customStyle="1" w:styleId="a4">
    <w:name w:val="Знак Знак"/>
    <w:basedOn w:val="1"/>
    <w:qFormat/>
    <w:rsid w:val="0031413D"/>
    <w:rPr>
      <w:sz w:val="24"/>
      <w:szCs w:val="24"/>
    </w:rPr>
  </w:style>
  <w:style w:type="character" w:styleId="a5">
    <w:name w:val="page number"/>
    <w:basedOn w:val="1"/>
    <w:qFormat/>
    <w:rsid w:val="0031413D"/>
  </w:style>
  <w:style w:type="character" w:customStyle="1" w:styleId="s3">
    <w:name w:val="s3"/>
    <w:basedOn w:val="1"/>
    <w:qFormat/>
    <w:rsid w:val="0031413D"/>
  </w:style>
  <w:style w:type="paragraph" w:customStyle="1" w:styleId="a6">
    <w:name w:val="Заголовок"/>
    <w:basedOn w:val="a"/>
    <w:next w:val="a7"/>
    <w:qFormat/>
    <w:rsid w:val="003141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1413D"/>
    <w:pPr>
      <w:spacing w:after="120"/>
    </w:pPr>
  </w:style>
  <w:style w:type="paragraph" w:styleId="a8">
    <w:name w:val="List"/>
    <w:basedOn w:val="a7"/>
    <w:rsid w:val="0031413D"/>
    <w:rPr>
      <w:rFonts w:cs="Mangal"/>
    </w:rPr>
  </w:style>
  <w:style w:type="paragraph" w:customStyle="1" w:styleId="Caption">
    <w:name w:val="Caption"/>
    <w:basedOn w:val="a"/>
    <w:qFormat/>
    <w:rsid w:val="0031413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1413D"/>
    <w:pPr>
      <w:suppressLineNumbers/>
    </w:pPr>
    <w:rPr>
      <w:rFonts w:cs="Mangal"/>
    </w:rPr>
  </w:style>
  <w:style w:type="paragraph" w:styleId="aa">
    <w:name w:val="caption"/>
    <w:basedOn w:val="a"/>
    <w:qFormat/>
    <w:rsid w:val="0031413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31413D"/>
    <w:pPr>
      <w:suppressLineNumbers/>
    </w:pPr>
    <w:rPr>
      <w:rFonts w:cs="Mangal"/>
    </w:rPr>
  </w:style>
  <w:style w:type="paragraph" w:customStyle="1" w:styleId="ConsPlusTitle">
    <w:name w:val="ConsPlusTitle"/>
    <w:qFormat/>
    <w:rsid w:val="0031413D"/>
    <w:pPr>
      <w:widowControl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qFormat/>
    <w:rsid w:val="0031413D"/>
    <w:pPr>
      <w:widowControl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link w:val="ConsPlusNormal0"/>
    <w:qFormat/>
    <w:rsid w:val="0031413D"/>
    <w:pPr>
      <w:widowControl w:val="0"/>
      <w:ind w:firstLine="720"/>
    </w:pPr>
    <w:rPr>
      <w:rFonts w:ascii="Arial" w:hAnsi="Arial" w:cs="Arial"/>
      <w:lang w:eastAsia="zh-CN"/>
    </w:rPr>
  </w:style>
  <w:style w:type="paragraph" w:styleId="ab">
    <w:name w:val="Subtitle"/>
    <w:basedOn w:val="a"/>
    <w:next w:val="a7"/>
    <w:qFormat/>
    <w:rsid w:val="0031413D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qFormat/>
    <w:rsid w:val="0031413D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qFormat/>
    <w:rsid w:val="0031413D"/>
    <w:pPr>
      <w:widowControl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LO-Normal">
    <w:name w:val="LO-Normal"/>
    <w:qFormat/>
    <w:rsid w:val="0031413D"/>
    <w:pPr>
      <w:widowControl w:val="0"/>
      <w:spacing w:line="300" w:lineRule="auto"/>
      <w:ind w:firstLine="700"/>
      <w:jc w:val="both"/>
    </w:pPr>
    <w:rPr>
      <w:sz w:val="22"/>
      <w:lang w:eastAsia="zh-CN"/>
    </w:rPr>
  </w:style>
  <w:style w:type="paragraph" w:customStyle="1" w:styleId="21">
    <w:name w:val="Основной текст с отступом 21"/>
    <w:basedOn w:val="a"/>
    <w:qFormat/>
    <w:rsid w:val="0031413D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qFormat/>
    <w:rsid w:val="0031413D"/>
    <w:rPr>
      <w:rFonts w:ascii="Verdana" w:hAnsi="Verdana" w:cs="Verdana"/>
      <w:sz w:val="20"/>
      <w:szCs w:val="20"/>
      <w:lang w:val="en-US"/>
    </w:rPr>
  </w:style>
  <w:style w:type="paragraph" w:styleId="ac">
    <w:name w:val="Balloon Text"/>
    <w:basedOn w:val="a"/>
    <w:qFormat/>
    <w:rsid w:val="0031413D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qFormat/>
    <w:rsid w:val="0031413D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31413D"/>
    <w:pPr>
      <w:spacing w:after="120" w:line="480" w:lineRule="auto"/>
    </w:pPr>
  </w:style>
  <w:style w:type="paragraph" w:customStyle="1" w:styleId="ae">
    <w:name w:val="Верхний и нижний колонтитулы"/>
    <w:basedOn w:val="a"/>
    <w:qFormat/>
    <w:rsid w:val="0031413D"/>
  </w:style>
  <w:style w:type="paragraph" w:customStyle="1" w:styleId="Header">
    <w:name w:val="Header"/>
    <w:basedOn w:val="a"/>
    <w:rsid w:val="0031413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31413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31413D"/>
    <w:pPr>
      <w:widowControl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qFormat/>
    <w:rsid w:val="0031413D"/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f">
    <w:name w:val="Содержимое таблицы"/>
    <w:basedOn w:val="a"/>
    <w:qFormat/>
    <w:rsid w:val="0031413D"/>
    <w:pPr>
      <w:suppressLineNumbers/>
    </w:pPr>
  </w:style>
  <w:style w:type="paragraph" w:customStyle="1" w:styleId="af0">
    <w:name w:val="Заголовок таблицы"/>
    <w:basedOn w:val="af"/>
    <w:qFormat/>
    <w:rsid w:val="0031413D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1413D"/>
  </w:style>
  <w:style w:type="table" w:customStyle="1" w:styleId="12">
    <w:name w:val="Сетка таблицы1"/>
    <w:basedOn w:val="a1"/>
    <w:uiPriority w:val="39"/>
    <w:rsid w:val="001E1102"/>
    <w:pPr>
      <w:suppressAutoHyphens w:val="0"/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1E1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EF64D1"/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3</cp:revision>
  <cp:lastPrinted>2022-04-04T07:49:00Z</cp:lastPrinted>
  <dcterms:created xsi:type="dcterms:W3CDTF">2024-02-15T13:30:00Z</dcterms:created>
  <dcterms:modified xsi:type="dcterms:W3CDTF">2024-02-16T08:06:00Z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